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3A3D5" w14:textId="77777777" w:rsidR="005E7A77" w:rsidRPr="005E7A77" w:rsidRDefault="005E7A77" w:rsidP="005E7A77">
      <w:pPr>
        <w:ind w:leftChars="0" w:left="3" w:hanging="3"/>
        <w:jc w:val="center"/>
        <w:rPr>
          <w:rFonts w:ascii="Arial" w:eastAsia="Tahoma" w:hAnsi="Arial" w:cs="Arial"/>
          <w:sz w:val="28"/>
          <w:szCs w:val="28"/>
        </w:rPr>
      </w:pPr>
      <w:r w:rsidRPr="005E7A77">
        <w:rPr>
          <w:rFonts w:ascii="Arial" w:eastAsia="Tahoma" w:hAnsi="Arial" w:cs="Arial"/>
          <w:b/>
          <w:sz w:val="28"/>
          <w:szCs w:val="28"/>
        </w:rPr>
        <w:t>VOLUNTEER OPPORTUNITY</w:t>
      </w:r>
    </w:p>
    <w:p w14:paraId="09D111BA" w14:textId="1371540C" w:rsidR="005E7A77" w:rsidRPr="005E7A77" w:rsidRDefault="005E7A77" w:rsidP="005E7A77">
      <w:pPr>
        <w:ind w:leftChars="0" w:left="2" w:hanging="2"/>
        <w:jc w:val="center"/>
        <w:rPr>
          <w:rFonts w:ascii="Arial" w:eastAsia="Tahoma" w:hAnsi="Arial" w:cs="Arial"/>
          <w:sz w:val="24"/>
          <w:szCs w:val="24"/>
        </w:rPr>
      </w:pPr>
      <w:r w:rsidRPr="005E7A77">
        <w:rPr>
          <w:rFonts w:ascii="Arial" w:eastAsia="Tahoma" w:hAnsi="Arial" w:cs="Arial"/>
          <w:sz w:val="24"/>
          <w:szCs w:val="24"/>
        </w:rPr>
        <w:t xml:space="preserve">(Updated:  </w:t>
      </w:r>
      <w:r w:rsidR="00486658">
        <w:rPr>
          <w:rFonts w:ascii="Arial" w:eastAsia="Tahoma" w:hAnsi="Arial" w:cs="Arial"/>
          <w:sz w:val="24"/>
          <w:szCs w:val="24"/>
        </w:rPr>
        <w:t>9/24/24</w:t>
      </w:r>
      <w:r w:rsidRPr="005E7A77">
        <w:rPr>
          <w:rFonts w:ascii="Arial" w:eastAsia="Tahoma" w:hAnsi="Arial" w:cs="Arial"/>
          <w:sz w:val="24"/>
          <w:szCs w:val="24"/>
        </w:rPr>
        <w:t xml:space="preserve">)          </w:t>
      </w:r>
    </w:p>
    <w:p w14:paraId="34A1BD0D" w14:textId="77777777" w:rsidR="005E7A77" w:rsidRPr="005E7A77" w:rsidRDefault="005E7A77" w:rsidP="005E7A77">
      <w:pPr>
        <w:ind w:leftChars="0" w:left="2" w:hanging="2"/>
        <w:rPr>
          <w:rFonts w:ascii="Arial" w:eastAsia="Tahoma" w:hAnsi="Arial" w:cs="Arial"/>
          <w:sz w:val="24"/>
          <w:szCs w:val="24"/>
        </w:rPr>
      </w:pPr>
    </w:p>
    <w:p w14:paraId="3BDE6334" w14:textId="77777777" w:rsidR="005E7A77" w:rsidRPr="005E7A77" w:rsidRDefault="005E7A77" w:rsidP="005E7A77">
      <w:pPr>
        <w:ind w:leftChars="0" w:left="2" w:hanging="2"/>
        <w:rPr>
          <w:rFonts w:ascii="Arial" w:eastAsia="Tahoma" w:hAnsi="Arial" w:cs="Arial"/>
          <w:sz w:val="24"/>
          <w:szCs w:val="24"/>
        </w:rPr>
      </w:pPr>
    </w:p>
    <w:p w14:paraId="5D90A6AB" w14:textId="77777777" w:rsidR="005E7A77" w:rsidRPr="005E7A77" w:rsidRDefault="005E7A77" w:rsidP="005E7A77">
      <w:pPr>
        <w:ind w:leftChars="0" w:left="2" w:hanging="2"/>
        <w:rPr>
          <w:rFonts w:ascii="Arial" w:eastAsia="Tahoma" w:hAnsi="Arial" w:cs="Arial"/>
          <w:sz w:val="24"/>
          <w:szCs w:val="24"/>
        </w:rPr>
      </w:pPr>
      <w:r w:rsidRPr="005E7A77">
        <w:rPr>
          <w:rFonts w:ascii="Arial" w:eastAsia="Tahoma" w:hAnsi="Arial" w:cs="Arial"/>
          <w:b/>
          <w:sz w:val="24"/>
          <w:szCs w:val="24"/>
        </w:rPr>
        <w:t>Position Title:</w:t>
      </w:r>
      <w:r w:rsidRPr="005E7A77">
        <w:rPr>
          <w:rFonts w:ascii="Arial" w:eastAsia="Tahoma" w:hAnsi="Arial" w:cs="Arial"/>
          <w:sz w:val="24"/>
          <w:szCs w:val="24"/>
        </w:rPr>
        <w:t xml:space="preserve"> </w:t>
      </w:r>
      <w:r w:rsidRPr="005E7A77">
        <w:rPr>
          <w:rFonts w:ascii="Arial" w:eastAsia="Lexend" w:hAnsi="Arial" w:cs="Arial"/>
          <w:sz w:val="24"/>
          <w:szCs w:val="24"/>
        </w:rPr>
        <w:t>Guest Group Instructor Volunteer</w:t>
      </w:r>
    </w:p>
    <w:p w14:paraId="1156D3BA" w14:textId="77777777" w:rsidR="005E7A77" w:rsidRPr="005E7A77" w:rsidRDefault="005E7A77" w:rsidP="005E7A77">
      <w:pPr>
        <w:ind w:leftChars="0" w:left="2" w:hanging="2"/>
        <w:rPr>
          <w:rFonts w:ascii="Arial" w:eastAsia="Tahoma" w:hAnsi="Arial" w:cs="Arial"/>
          <w:sz w:val="24"/>
          <w:szCs w:val="24"/>
        </w:rPr>
      </w:pPr>
    </w:p>
    <w:p w14:paraId="4B0545BC" w14:textId="77777777" w:rsidR="005E7A77" w:rsidRPr="005E7A77" w:rsidRDefault="005E7A77" w:rsidP="005E7A77">
      <w:pPr>
        <w:ind w:leftChars="0" w:left="2" w:hanging="2"/>
        <w:rPr>
          <w:rFonts w:ascii="Arial" w:eastAsia="Tahoma" w:hAnsi="Arial" w:cs="Arial"/>
          <w:sz w:val="24"/>
          <w:szCs w:val="24"/>
        </w:rPr>
      </w:pPr>
      <w:r w:rsidRPr="005E7A77">
        <w:rPr>
          <w:rFonts w:ascii="Arial" w:eastAsia="Tahoma" w:hAnsi="Arial" w:cs="Arial"/>
          <w:b/>
          <w:sz w:val="24"/>
          <w:szCs w:val="24"/>
        </w:rPr>
        <w:t xml:space="preserve">Agency Name: </w:t>
      </w:r>
      <w:r w:rsidRPr="005E7A77">
        <w:rPr>
          <w:rFonts w:ascii="Arial" w:eastAsia="Tahoma" w:hAnsi="Arial" w:cs="Arial"/>
          <w:sz w:val="24"/>
          <w:szCs w:val="24"/>
        </w:rPr>
        <w:t xml:space="preserve">Summit Community Center </w:t>
      </w:r>
    </w:p>
    <w:p w14:paraId="24511BDC" w14:textId="77777777" w:rsidR="005E7A77" w:rsidRPr="005E7A77" w:rsidRDefault="005E7A77" w:rsidP="005E7A77">
      <w:pPr>
        <w:ind w:leftChars="0" w:left="2" w:hanging="2"/>
        <w:rPr>
          <w:rFonts w:ascii="Arial" w:eastAsia="Tahoma" w:hAnsi="Arial" w:cs="Arial"/>
          <w:sz w:val="24"/>
          <w:szCs w:val="24"/>
        </w:rPr>
      </w:pPr>
    </w:p>
    <w:p w14:paraId="56A6833D" w14:textId="1224A884" w:rsidR="005E7A77" w:rsidRPr="005E7A77" w:rsidRDefault="005E7A77" w:rsidP="005E7A77">
      <w:pPr>
        <w:ind w:leftChars="0" w:left="2" w:hanging="2"/>
        <w:rPr>
          <w:rFonts w:ascii="Arial" w:eastAsia="Tahoma" w:hAnsi="Arial" w:cs="Arial"/>
          <w:sz w:val="24"/>
          <w:szCs w:val="24"/>
        </w:rPr>
      </w:pPr>
      <w:r w:rsidRPr="005E7A77">
        <w:rPr>
          <w:rFonts w:ascii="Arial" w:eastAsia="Tahoma" w:hAnsi="Arial" w:cs="Arial"/>
          <w:b/>
          <w:sz w:val="24"/>
          <w:szCs w:val="24"/>
        </w:rPr>
        <w:t xml:space="preserve">Agency Description:  </w:t>
      </w:r>
      <w:r w:rsidRPr="005E7A77">
        <w:rPr>
          <w:rFonts w:ascii="Arial" w:eastAsia="Tahoma" w:hAnsi="Arial" w:cs="Arial"/>
          <w:sz w:val="24"/>
          <w:szCs w:val="24"/>
        </w:rPr>
        <w:t>Summ</w:t>
      </w:r>
      <w:r>
        <w:rPr>
          <w:rFonts w:ascii="Arial" w:eastAsia="Tahoma" w:hAnsi="Arial" w:cs="Arial"/>
          <w:sz w:val="24"/>
          <w:szCs w:val="24"/>
        </w:rPr>
        <w:t>it</w:t>
      </w:r>
      <w:r w:rsidRPr="005E7A77">
        <w:rPr>
          <w:rFonts w:ascii="Arial" w:eastAsia="Tahoma" w:hAnsi="Arial" w:cs="Arial"/>
          <w:sz w:val="24"/>
          <w:szCs w:val="24"/>
        </w:rPr>
        <w:t xml:space="preserve"> Community Center offers programming for young adults ages 18-35 with developmental and intellectual disabilities. </w:t>
      </w:r>
    </w:p>
    <w:p w14:paraId="4D059D77" w14:textId="77777777" w:rsidR="005E7A77" w:rsidRPr="005E7A77" w:rsidRDefault="005E7A77" w:rsidP="005E7A77">
      <w:pPr>
        <w:ind w:leftChars="0" w:left="2" w:hanging="2"/>
        <w:rPr>
          <w:rFonts w:ascii="Arial" w:eastAsia="Tahoma" w:hAnsi="Arial" w:cs="Arial"/>
          <w:sz w:val="24"/>
          <w:szCs w:val="24"/>
        </w:rPr>
      </w:pPr>
    </w:p>
    <w:p w14:paraId="6B76C40E" w14:textId="2361812F" w:rsidR="005E7A77" w:rsidRDefault="005E7A77" w:rsidP="005E7A77">
      <w:pPr>
        <w:ind w:leftChars="0" w:left="2" w:hanging="2"/>
        <w:rPr>
          <w:rFonts w:ascii="Arial" w:eastAsia="Lexend" w:hAnsi="Arial" w:cs="Arial"/>
          <w:sz w:val="22"/>
          <w:szCs w:val="22"/>
        </w:rPr>
      </w:pPr>
      <w:r w:rsidRPr="005E7A77">
        <w:rPr>
          <w:rFonts w:ascii="Arial" w:eastAsia="Tahoma" w:hAnsi="Arial" w:cs="Arial"/>
          <w:b/>
          <w:sz w:val="24"/>
          <w:szCs w:val="24"/>
        </w:rPr>
        <w:t xml:space="preserve">Position Description:  </w:t>
      </w:r>
      <w:r w:rsidRPr="005E7A77">
        <w:rPr>
          <w:rFonts w:ascii="Arial" w:eastAsia="Lexend" w:hAnsi="Arial" w:cs="Arial"/>
          <w:sz w:val="22"/>
          <w:szCs w:val="22"/>
        </w:rPr>
        <w:t>This position is responsible for the planning, preparation, and implementation of member clubs and activities in a way that is respectful and accessible to all registered members and highlights and supports social and community engagement. This work can include but is not limited to providing small group instructions, writing and delivering lesson plans, assessing member engagement and collaborating with members and other staff to ensure they’re meeting the members needs.</w:t>
      </w:r>
    </w:p>
    <w:p w14:paraId="643E8B85" w14:textId="77777777" w:rsidR="005E7A77" w:rsidRPr="005E7A77" w:rsidRDefault="005E7A77" w:rsidP="005E7A77">
      <w:pPr>
        <w:ind w:leftChars="0" w:left="2" w:hanging="2"/>
        <w:rPr>
          <w:rFonts w:ascii="Arial" w:eastAsia="Lexend" w:hAnsi="Arial" w:cs="Arial"/>
          <w:sz w:val="22"/>
          <w:szCs w:val="22"/>
        </w:rPr>
      </w:pPr>
    </w:p>
    <w:p w14:paraId="742C220A" w14:textId="77777777" w:rsidR="005E7A77" w:rsidRDefault="005E7A77" w:rsidP="005E7A77">
      <w:pPr>
        <w:ind w:leftChars="0" w:left="2" w:hanging="2"/>
        <w:rPr>
          <w:rFonts w:ascii="Arial" w:eastAsia="Lexend" w:hAnsi="Arial" w:cs="Arial"/>
          <w:sz w:val="22"/>
          <w:szCs w:val="22"/>
        </w:rPr>
      </w:pPr>
      <w:r w:rsidRPr="005E7A77">
        <w:rPr>
          <w:rFonts w:ascii="Arial" w:eastAsia="Lexend" w:hAnsi="Arial" w:cs="Arial"/>
          <w:sz w:val="22"/>
          <w:szCs w:val="22"/>
        </w:rPr>
        <w:t xml:space="preserve">Responsibilities include: </w:t>
      </w:r>
    </w:p>
    <w:p w14:paraId="3E3FCD2E" w14:textId="77777777" w:rsidR="005E7A77" w:rsidRDefault="005E7A77" w:rsidP="005E7A77">
      <w:pPr>
        <w:ind w:leftChars="0" w:left="2" w:hanging="2"/>
        <w:rPr>
          <w:rFonts w:ascii="Arial" w:eastAsia="Lexend" w:hAnsi="Arial" w:cs="Arial"/>
          <w:sz w:val="22"/>
          <w:szCs w:val="22"/>
        </w:rPr>
      </w:pPr>
    </w:p>
    <w:p w14:paraId="77608BA9" w14:textId="5C22CDD8" w:rsidR="005E7A77" w:rsidRPr="005E7A77" w:rsidRDefault="005E7A77" w:rsidP="005E7A77">
      <w:pPr>
        <w:pStyle w:val="ListParagraph"/>
        <w:numPr>
          <w:ilvl w:val="0"/>
          <w:numId w:val="3"/>
        </w:numPr>
        <w:ind w:leftChars="0" w:firstLineChars="0"/>
        <w:rPr>
          <w:rFonts w:ascii="Arial" w:eastAsia="Lexend" w:hAnsi="Arial" w:cs="Arial"/>
          <w:sz w:val="22"/>
          <w:szCs w:val="22"/>
        </w:rPr>
      </w:pPr>
      <w:r w:rsidRPr="005E7A77">
        <w:rPr>
          <w:rFonts w:ascii="Arial" w:eastAsia="Lexend" w:hAnsi="Arial" w:cs="Arial"/>
          <w:sz w:val="22"/>
          <w:szCs w:val="22"/>
        </w:rPr>
        <w:t>Plan, Prep, and Implement instruction to members in a small group setting;</w:t>
      </w:r>
    </w:p>
    <w:p w14:paraId="4DDAC423" w14:textId="5ECCE8A8" w:rsidR="005E7A77" w:rsidRPr="005E7A77" w:rsidRDefault="005E7A77" w:rsidP="005E7A77">
      <w:pPr>
        <w:pStyle w:val="ListParagraph"/>
        <w:numPr>
          <w:ilvl w:val="0"/>
          <w:numId w:val="3"/>
        </w:numPr>
        <w:spacing w:line="254" w:lineRule="auto"/>
        <w:ind w:leftChars="0" w:firstLineChars="0"/>
        <w:rPr>
          <w:rFonts w:ascii="Arial" w:eastAsia="Lexend" w:hAnsi="Arial" w:cs="Arial"/>
          <w:sz w:val="22"/>
          <w:szCs w:val="22"/>
        </w:rPr>
      </w:pPr>
      <w:r w:rsidRPr="005E7A77">
        <w:rPr>
          <w:rFonts w:ascii="Arial" w:eastAsia="Lexend" w:hAnsi="Arial" w:cs="Arial"/>
          <w:sz w:val="22"/>
          <w:szCs w:val="22"/>
        </w:rPr>
        <w:t>Utilize methods of instruction that accommodate for the different learning and communication style of the members; promote member engagement; promote social interaction and building community</w:t>
      </w:r>
      <w:r>
        <w:rPr>
          <w:rFonts w:ascii="Arial" w:eastAsia="Lexend" w:hAnsi="Arial" w:cs="Arial"/>
          <w:sz w:val="22"/>
          <w:szCs w:val="22"/>
        </w:rPr>
        <w:t>;</w:t>
      </w:r>
    </w:p>
    <w:p w14:paraId="5CA3425D" w14:textId="77777777" w:rsidR="005E7A77" w:rsidRPr="005E7A77" w:rsidRDefault="005E7A77" w:rsidP="005E7A77">
      <w:pPr>
        <w:pStyle w:val="ListParagraph"/>
        <w:numPr>
          <w:ilvl w:val="0"/>
          <w:numId w:val="3"/>
        </w:numPr>
        <w:spacing w:line="254" w:lineRule="auto"/>
        <w:ind w:leftChars="0" w:firstLineChars="0"/>
        <w:rPr>
          <w:rFonts w:ascii="Arial" w:eastAsia="Lexend" w:hAnsi="Arial" w:cs="Arial"/>
          <w:sz w:val="22"/>
          <w:szCs w:val="22"/>
        </w:rPr>
      </w:pPr>
      <w:r w:rsidRPr="005E7A77">
        <w:rPr>
          <w:rFonts w:ascii="Arial" w:eastAsia="Lexend" w:hAnsi="Arial" w:cs="Arial"/>
          <w:color w:val="2D2D2D"/>
          <w:sz w:val="22"/>
          <w:szCs w:val="22"/>
        </w:rPr>
        <w:t>Consult regularly with mentors and leadership staff about how to increase opportunities for member engagement across environments;</w:t>
      </w:r>
    </w:p>
    <w:p w14:paraId="7E35C6D8" w14:textId="7606657F" w:rsidR="005E7A77" w:rsidRPr="005E7A77" w:rsidRDefault="005E7A77" w:rsidP="005E7A77">
      <w:pPr>
        <w:pStyle w:val="ListParagraph"/>
        <w:numPr>
          <w:ilvl w:val="0"/>
          <w:numId w:val="3"/>
        </w:numPr>
        <w:spacing w:line="254" w:lineRule="auto"/>
        <w:ind w:leftChars="0" w:firstLineChars="0"/>
        <w:rPr>
          <w:rFonts w:ascii="Arial" w:eastAsia="Lexend" w:hAnsi="Arial" w:cs="Arial"/>
          <w:color w:val="2D2D2D"/>
          <w:sz w:val="22"/>
          <w:szCs w:val="22"/>
        </w:rPr>
      </w:pPr>
      <w:r w:rsidRPr="005E7A77">
        <w:rPr>
          <w:rFonts w:ascii="Arial" w:eastAsia="Lexend" w:hAnsi="Arial" w:cs="Arial"/>
          <w:color w:val="2D2D2D"/>
          <w:sz w:val="22"/>
          <w:szCs w:val="22"/>
        </w:rPr>
        <w:t>Identify individualized support and instructional support needs in each group and delegate necessary support to mentors in room</w:t>
      </w:r>
      <w:r>
        <w:rPr>
          <w:rFonts w:ascii="Arial" w:eastAsia="Lexend" w:hAnsi="Arial" w:cs="Arial"/>
          <w:color w:val="2D2D2D"/>
          <w:sz w:val="22"/>
          <w:szCs w:val="22"/>
        </w:rPr>
        <w:t>;</w:t>
      </w:r>
      <w:r w:rsidRPr="005E7A77">
        <w:rPr>
          <w:rFonts w:ascii="Arial" w:eastAsia="Lexend" w:hAnsi="Arial" w:cs="Arial"/>
          <w:color w:val="2D2D2D"/>
          <w:sz w:val="22"/>
          <w:szCs w:val="22"/>
        </w:rPr>
        <w:t xml:space="preserve"> </w:t>
      </w:r>
    </w:p>
    <w:p w14:paraId="701A3D3C" w14:textId="737507F1" w:rsidR="005E7A77" w:rsidRPr="005E7A77" w:rsidRDefault="005E7A77" w:rsidP="005E7A77">
      <w:pPr>
        <w:pStyle w:val="ListParagraph"/>
        <w:numPr>
          <w:ilvl w:val="0"/>
          <w:numId w:val="3"/>
        </w:numPr>
        <w:spacing w:line="254" w:lineRule="auto"/>
        <w:ind w:leftChars="0" w:firstLineChars="0"/>
        <w:rPr>
          <w:rFonts w:ascii="Arial" w:eastAsia="Lexend" w:hAnsi="Arial" w:cs="Arial"/>
          <w:sz w:val="22"/>
          <w:szCs w:val="22"/>
        </w:rPr>
      </w:pPr>
      <w:r w:rsidRPr="005E7A77">
        <w:rPr>
          <w:rFonts w:ascii="Arial" w:eastAsia="Lexend" w:hAnsi="Arial" w:cs="Arial"/>
          <w:color w:val="2D2D2D"/>
          <w:sz w:val="22"/>
          <w:szCs w:val="22"/>
        </w:rPr>
        <w:t>Facilitate the organization and maintenance of activity materials to promote member engagement</w:t>
      </w:r>
      <w:r>
        <w:rPr>
          <w:rFonts w:ascii="Arial" w:eastAsia="Lexend" w:hAnsi="Arial" w:cs="Arial"/>
          <w:color w:val="2D2D2D"/>
          <w:sz w:val="22"/>
          <w:szCs w:val="22"/>
        </w:rPr>
        <w:t>;</w:t>
      </w:r>
    </w:p>
    <w:p w14:paraId="39AC0EDF" w14:textId="247134A3" w:rsidR="005E7A77" w:rsidRPr="005E7A77" w:rsidRDefault="005E7A77" w:rsidP="005E7A77">
      <w:pPr>
        <w:pStyle w:val="ListParagraph"/>
        <w:numPr>
          <w:ilvl w:val="0"/>
          <w:numId w:val="3"/>
        </w:numPr>
        <w:spacing w:line="254" w:lineRule="auto"/>
        <w:ind w:leftChars="0" w:firstLineChars="0"/>
        <w:rPr>
          <w:rFonts w:ascii="Arial" w:eastAsia="Lexend" w:hAnsi="Arial" w:cs="Arial"/>
          <w:sz w:val="22"/>
          <w:szCs w:val="22"/>
        </w:rPr>
      </w:pPr>
      <w:r w:rsidRPr="005E7A77">
        <w:rPr>
          <w:rFonts w:ascii="Arial" w:eastAsia="Lexend" w:hAnsi="Arial" w:cs="Arial"/>
          <w:color w:val="2D2D2D"/>
          <w:sz w:val="22"/>
          <w:szCs w:val="22"/>
        </w:rPr>
        <w:t>Perform duties as assigned by leadership to support promote member engagement and safety throughout the center and in the community</w:t>
      </w:r>
      <w:r>
        <w:rPr>
          <w:rFonts w:ascii="Arial" w:eastAsia="Lexend" w:hAnsi="Arial" w:cs="Arial"/>
          <w:color w:val="2D2D2D"/>
          <w:sz w:val="22"/>
          <w:szCs w:val="22"/>
        </w:rPr>
        <w:t>.</w:t>
      </w:r>
    </w:p>
    <w:p w14:paraId="18C36664" w14:textId="77777777" w:rsidR="005E7A77" w:rsidRPr="005E7A77" w:rsidRDefault="005E7A77" w:rsidP="005E7A77">
      <w:pPr>
        <w:ind w:leftChars="0" w:left="0" w:firstLineChars="0" w:firstLine="0"/>
        <w:rPr>
          <w:rFonts w:ascii="Arial" w:eastAsia="Lexend" w:hAnsi="Arial" w:cs="Arial"/>
          <w:color w:val="595959"/>
          <w:sz w:val="24"/>
          <w:szCs w:val="24"/>
        </w:rPr>
      </w:pPr>
    </w:p>
    <w:p w14:paraId="624B8733" w14:textId="77777777" w:rsidR="005E7A77" w:rsidRPr="005E7A77" w:rsidRDefault="005E7A77" w:rsidP="005E7A77">
      <w:pPr>
        <w:ind w:leftChars="0" w:left="2" w:hanging="2"/>
        <w:rPr>
          <w:rFonts w:ascii="Arial" w:eastAsia="Tahoma" w:hAnsi="Arial" w:cs="Arial"/>
          <w:b/>
          <w:sz w:val="24"/>
          <w:szCs w:val="24"/>
        </w:rPr>
      </w:pPr>
      <w:r w:rsidRPr="005E7A77">
        <w:rPr>
          <w:rFonts w:ascii="Arial" w:eastAsia="Tahoma" w:hAnsi="Arial" w:cs="Arial"/>
          <w:b/>
          <w:sz w:val="24"/>
          <w:szCs w:val="24"/>
        </w:rPr>
        <w:t xml:space="preserve">Qualifications:   </w:t>
      </w:r>
    </w:p>
    <w:p w14:paraId="068E9116" w14:textId="77777777" w:rsidR="005E7A77" w:rsidRPr="005E7A77" w:rsidRDefault="005E7A77" w:rsidP="005E7A77">
      <w:pPr>
        <w:ind w:leftChars="0" w:left="2" w:hanging="2"/>
        <w:rPr>
          <w:rFonts w:ascii="Arial" w:eastAsia="Tahoma" w:hAnsi="Arial" w:cs="Arial"/>
          <w:b/>
          <w:sz w:val="24"/>
          <w:szCs w:val="24"/>
        </w:rPr>
      </w:pPr>
    </w:p>
    <w:p w14:paraId="2660BF80" w14:textId="77777777" w:rsidR="005E7A77" w:rsidRPr="005E7A77" w:rsidRDefault="005E7A77" w:rsidP="005E7A77">
      <w:pPr>
        <w:pStyle w:val="ListParagraph"/>
        <w:numPr>
          <w:ilvl w:val="0"/>
          <w:numId w:val="4"/>
        </w:numPr>
        <w:spacing w:line="254" w:lineRule="auto"/>
        <w:ind w:leftChars="0" w:firstLineChars="0"/>
        <w:rPr>
          <w:rFonts w:ascii="Arial" w:eastAsia="Lexend" w:hAnsi="Arial" w:cs="Arial"/>
          <w:color w:val="000000"/>
          <w:sz w:val="22"/>
          <w:szCs w:val="22"/>
        </w:rPr>
      </w:pPr>
      <w:r w:rsidRPr="005E7A77">
        <w:rPr>
          <w:rFonts w:ascii="Arial" w:eastAsia="Lexend" w:hAnsi="Arial" w:cs="Arial"/>
          <w:sz w:val="22"/>
          <w:szCs w:val="22"/>
        </w:rPr>
        <w:t>Must embrace the Summit Community Center mission;</w:t>
      </w:r>
    </w:p>
    <w:p w14:paraId="689F686A" w14:textId="77777777" w:rsidR="005E7A77" w:rsidRPr="005E7A77" w:rsidRDefault="005E7A77" w:rsidP="005E7A77">
      <w:pPr>
        <w:pStyle w:val="ListParagraph"/>
        <w:numPr>
          <w:ilvl w:val="0"/>
          <w:numId w:val="4"/>
        </w:numPr>
        <w:spacing w:line="254" w:lineRule="auto"/>
        <w:ind w:leftChars="0" w:firstLineChars="0"/>
        <w:rPr>
          <w:rFonts w:ascii="Arial" w:eastAsia="Lexend" w:hAnsi="Arial" w:cs="Arial"/>
          <w:color w:val="000000"/>
          <w:sz w:val="22"/>
          <w:szCs w:val="22"/>
        </w:rPr>
      </w:pPr>
      <w:r w:rsidRPr="005E7A77">
        <w:rPr>
          <w:rFonts w:ascii="Arial" w:eastAsia="Lexend" w:hAnsi="Arial" w:cs="Arial"/>
          <w:sz w:val="22"/>
          <w:szCs w:val="22"/>
        </w:rPr>
        <w:t>Minimum 2 years working with individuals with intellectual and developmental disabilities;</w:t>
      </w:r>
    </w:p>
    <w:p w14:paraId="46759F52" w14:textId="5495631B" w:rsidR="005E7A77" w:rsidRPr="005E7A77" w:rsidRDefault="005E7A77" w:rsidP="005E7A77">
      <w:pPr>
        <w:pStyle w:val="ListParagraph"/>
        <w:numPr>
          <w:ilvl w:val="0"/>
          <w:numId w:val="4"/>
        </w:numPr>
        <w:spacing w:line="254" w:lineRule="auto"/>
        <w:ind w:leftChars="0" w:firstLineChars="0"/>
        <w:rPr>
          <w:rFonts w:ascii="Arial" w:eastAsia="Lexend" w:hAnsi="Arial" w:cs="Arial"/>
          <w:color w:val="000000"/>
          <w:sz w:val="22"/>
          <w:szCs w:val="22"/>
        </w:rPr>
      </w:pPr>
      <w:r w:rsidRPr="005E7A77">
        <w:rPr>
          <w:rFonts w:ascii="Arial" w:eastAsia="Lexend" w:hAnsi="Arial" w:cs="Arial"/>
          <w:sz w:val="22"/>
          <w:szCs w:val="22"/>
        </w:rPr>
        <w:t>Self-starter who is focused, passionate and driven</w:t>
      </w:r>
      <w:r>
        <w:rPr>
          <w:rFonts w:ascii="Arial" w:eastAsia="Lexend" w:hAnsi="Arial" w:cs="Arial"/>
          <w:sz w:val="22"/>
          <w:szCs w:val="22"/>
        </w:rPr>
        <w:t>;</w:t>
      </w:r>
    </w:p>
    <w:p w14:paraId="296DED73" w14:textId="77777777" w:rsidR="005E7A77" w:rsidRPr="005E7A77" w:rsidRDefault="005E7A77" w:rsidP="005E7A77">
      <w:pPr>
        <w:pStyle w:val="ListParagraph"/>
        <w:numPr>
          <w:ilvl w:val="0"/>
          <w:numId w:val="4"/>
        </w:numPr>
        <w:spacing w:line="254" w:lineRule="auto"/>
        <w:ind w:leftChars="0" w:firstLineChars="0"/>
        <w:rPr>
          <w:rFonts w:ascii="Arial" w:eastAsia="Lexend" w:hAnsi="Arial" w:cs="Arial"/>
          <w:color w:val="000000"/>
          <w:sz w:val="22"/>
          <w:szCs w:val="22"/>
        </w:rPr>
      </w:pPr>
      <w:r w:rsidRPr="005E7A77">
        <w:rPr>
          <w:rFonts w:ascii="Arial" w:eastAsia="Lexend" w:hAnsi="Arial" w:cs="Arial"/>
          <w:sz w:val="22"/>
          <w:szCs w:val="22"/>
        </w:rPr>
        <w:t>Flexible with an ability to work in a team environment with minimal supervision;</w:t>
      </w:r>
    </w:p>
    <w:p w14:paraId="793B1463" w14:textId="77777777" w:rsidR="005E7A77" w:rsidRPr="005E7A77" w:rsidRDefault="005E7A77" w:rsidP="005E7A77">
      <w:pPr>
        <w:pStyle w:val="ListParagraph"/>
        <w:numPr>
          <w:ilvl w:val="0"/>
          <w:numId w:val="4"/>
        </w:numPr>
        <w:spacing w:line="254" w:lineRule="auto"/>
        <w:ind w:leftChars="0" w:firstLineChars="0"/>
        <w:rPr>
          <w:rFonts w:ascii="Arial" w:eastAsia="Lexend" w:hAnsi="Arial" w:cs="Arial"/>
          <w:color w:val="000000"/>
          <w:sz w:val="22"/>
          <w:szCs w:val="22"/>
        </w:rPr>
      </w:pPr>
      <w:r w:rsidRPr="005E7A77">
        <w:rPr>
          <w:rFonts w:ascii="Arial" w:eastAsia="Lexend" w:hAnsi="Arial" w:cs="Arial"/>
          <w:sz w:val="22"/>
          <w:szCs w:val="22"/>
        </w:rPr>
        <w:t>Experience leading groups preferred;</w:t>
      </w:r>
    </w:p>
    <w:p w14:paraId="6A8A2255" w14:textId="77777777" w:rsidR="005E7A77" w:rsidRPr="005E7A77" w:rsidRDefault="005E7A77" w:rsidP="005E7A77">
      <w:pPr>
        <w:pStyle w:val="ListParagraph"/>
        <w:numPr>
          <w:ilvl w:val="0"/>
          <w:numId w:val="4"/>
        </w:numPr>
        <w:spacing w:line="254" w:lineRule="auto"/>
        <w:ind w:leftChars="0" w:firstLineChars="0"/>
        <w:rPr>
          <w:rFonts w:ascii="Arial" w:eastAsia="Lexend" w:hAnsi="Arial" w:cs="Arial"/>
          <w:color w:val="000000"/>
          <w:sz w:val="22"/>
          <w:szCs w:val="22"/>
        </w:rPr>
      </w:pPr>
      <w:r w:rsidRPr="005E7A77">
        <w:rPr>
          <w:rFonts w:ascii="Arial" w:eastAsia="Lexend" w:hAnsi="Arial" w:cs="Arial"/>
          <w:sz w:val="22"/>
          <w:szCs w:val="22"/>
        </w:rPr>
        <w:t>Availability to participate in evening and weekend community events preferred;</w:t>
      </w:r>
    </w:p>
    <w:p w14:paraId="50540732" w14:textId="77777777" w:rsidR="005E7A77" w:rsidRPr="005E7A77" w:rsidRDefault="005E7A77" w:rsidP="005E7A77">
      <w:pPr>
        <w:pStyle w:val="ListParagraph"/>
        <w:numPr>
          <w:ilvl w:val="0"/>
          <w:numId w:val="4"/>
        </w:numPr>
        <w:spacing w:line="254" w:lineRule="auto"/>
        <w:ind w:leftChars="0" w:firstLineChars="0"/>
        <w:rPr>
          <w:rFonts w:ascii="Arial" w:eastAsia="Lexend" w:hAnsi="Arial" w:cs="Arial"/>
          <w:color w:val="000000"/>
          <w:sz w:val="22"/>
          <w:szCs w:val="22"/>
        </w:rPr>
      </w:pPr>
      <w:r w:rsidRPr="005E7A77">
        <w:rPr>
          <w:rFonts w:ascii="Arial" w:eastAsia="Lexend" w:hAnsi="Arial" w:cs="Arial"/>
          <w:sz w:val="22"/>
          <w:szCs w:val="22"/>
        </w:rPr>
        <w:t>Flexible and adaptive to change;</w:t>
      </w:r>
    </w:p>
    <w:p w14:paraId="42A4EDB8" w14:textId="77777777" w:rsidR="005E7A77" w:rsidRPr="005E7A77" w:rsidRDefault="005E7A77" w:rsidP="005E7A77">
      <w:pPr>
        <w:ind w:leftChars="0" w:left="2" w:hanging="2"/>
        <w:rPr>
          <w:rFonts w:ascii="Arial" w:eastAsia="Tahoma" w:hAnsi="Arial" w:cs="Arial"/>
          <w:sz w:val="24"/>
          <w:szCs w:val="24"/>
        </w:rPr>
      </w:pPr>
    </w:p>
    <w:p w14:paraId="60F6AC06" w14:textId="77777777" w:rsidR="005E7A77" w:rsidRPr="005E7A77" w:rsidRDefault="005E7A77" w:rsidP="005E7A77">
      <w:pPr>
        <w:ind w:leftChars="0" w:left="2" w:hanging="2"/>
        <w:rPr>
          <w:rFonts w:ascii="Arial" w:eastAsia="Tahoma" w:hAnsi="Arial" w:cs="Arial"/>
          <w:sz w:val="24"/>
          <w:szCs w:val="24"/>
        </w:rPr>
      </w:pPr>
      <w:r w:rsidRPr="005E7A77">
        <w:rPr>
          <w:rFonts w:ascii="Arial" w:eastAsia="Tahoma" w:hAnsi="Arial" w:cs="Arial"/>
          <w:b/>
          <w:sz w:val="24"/>
          <w:szCs w:val="24"/>
        </w:rPr>
        <w:t xml:space="preserve">Days/Hours: </w:t>
      </w:r>
      <w:r w:rsidRPr="005E7A77">
        <w:rPr>
          <w:rFonts w:ascii="Arial" w:eastAsia="Tahoma" w:hAnsi="Arial" w:cs="Arial"/>
          <w:sz w:val="24"/>
          <w:szCs w:val="24"/>
        </w:rPr>
        <w:t>Flexible  - at least 1 day per week of at least 4 hours</w:t>
      </w:r>
      <w:r w:rsidRPr="005E7A77">
        <w:rPr>
          <w:rFonts w:ascii="Arial" w:eastAsia="Tahoma" w:hAnsi="Arial" w:cs="Arial"/>
          <w:b/>
          <w:sz w:val="24"/>
          <w:szCs w:val="24"/>
        </w:rPr>
        <w:tab/>
      </w:r>
      <w:r w:rsidRPr="005E7A77">
        <w:rPr>
          <w:rFonts w:ascii="Arial" w:eastAsia="Tahoma" w:hAnsi="Arial" w:cs="Arial"/>
          <w:b/>
          <w:sz w:val="24"/>
          <w:szCs w:val="24"/>
        </w:rPr>
        <w:tab/>
      </w:r>
      <w:r w:rsidRPr="005E7A77">
        <w:rPr>
          <w:rFonts w:ascii="Arial" w:eastAsia="Tahoma" w:hAnsi="Arial" w:cs="Arial"/>
          <w:b/>
          <w:sz w:val="24"/>
          <w:szCs w:val="24"/>
        </w:rPr>
        <w:tab/>
      </w:r>
      <w:r w:rsidRPr="005E7A77">
        <w:rPr>
          <w:rFonts w:ascii="Arial" w:eastAsia="Tahoma" w:hAnsi="Arial" w:cs="Arial"/>
          <w:b/>
          <w:sz w:val="24"/>
          <w:szCs w:val="24"/>
        </w:rPr>
        <w:tab/>
      </w:r>
    </w:p>
    <w:p w14:paraId="72323F9D" w14:textId="77777777" w:rsidR="005E7A77" w:rsidRPr="005E7A77" w:rsidRDefault="005E7A77" w:rsidP="005E7A77">
      <w:pPr>
        <w:ind w:leftChars="0" w:left="2" w:hanging="2"/>
        <w:rPr>
          <w:rFonts w:ascii="Arial" w:eastAsia="Tahoma" w:hAnsi="Arial" w:cs="Arial"/>
          <w:sz w:val="24"/>
          <w:szCs w:val="24"/>
        </w:rPr>
      </w:pPr>
      <w:r w:rsidRPr="005E7A77">
        <w:rPr>
          <w:rFonts w:ascii="Arial" w:eastAsia="Tahoma" w:hAnsi="Arial" w:cs="Arial"/>
          <w:b/>
          <w:sz w:val="24"/>
          <w:szCs w:val="24"/>
        </w:rPr>
        <w:t xml:space="preserve">Number of openings:  </w:t>
      </w:r>
      <w:r w:rsidRPr="005E7A77">
        <w:rPr>
          <w:rFonts w:ascii="Arial" w:eastAsia="Tahoma" w:hAnsi="Arial" w:cs="Arial"/>
          <w:sz w:val="24"/>
          <w:szCs w:val="24"/>
        </w:rPr>
        <w:t xml:space="preserve"> 2-3</w:t>
      </w:r>
    </w:p>
    <w:p w14:paraId="0CBF5749" w14:textId="77777777" w:rsidR="005E7A77" w:rsidRPr="005E7A77" w:rsidRDefault="005E7A77" w:rsidP="005E7A77">
      <w:pPr>
        <w:ind w:leftChars="0" w:left="2" w:hanging="2"/>
        <w:rPr>
          <w:rFonts w:ascii="Arial" w:eastAsia="Tahoma" w:hAnsi="Arial" w:cs="Arial"/>
          <w:sz w:val="24"/>
          <w:szCs w:val="24"/>
        </w:rPr>
      </w:pPr>
      <w:r w:rsidRPr="005E7A77">
        <w:rPr>
          <w:rFonts w:ascii="Arial" w:eastAsia="Tahoma" w:hAnsi="Arial" w:cs="Arial"/>
          <w:b/>
          <w:sz w:val="24"/>
          <w:szCs w:val="24"/>
        </w:rPr>
        <w:t xml:space="preserve">Start Date:    </w:t>
      </w:r>
      <w:r w:rsidRPr="005E7A77">
        <w:rPr>
          <w:rFonts w:ascii="Arial" w:eastAsia="Tahoma" w:hAnsi="Arial" w:cs="Arial"/>
          <w:sz w:val="24"/>
          <w:szCs w:val="24"/>
        </w:rPr>
        <w:t xml:space="preserve"> Flexible </w:t>
      </w:r>
    </w:p>
    <w:p w14:paraId="238438B4" w14:textId="77777777" w:rsidR="005E7A77" w:rsidRPr="005E7A77" w:rsidRDefault="005E7A77" w:rsidP="005E7A77">
      <w:pPr>
        <w:ind w:leftChars="0" w:left="2" w:hanging="2"/>
        <w:rPr>
          <w:rFonts w:ascii="Arial" w:eastAsia="Tahoma" w:hAnsi="Arial" w:cs="Arial"/>
          <w:sz w:val="24"/>
          <w:szCs w:val="24"/>
        </w:rPr>
      </w:pPr>
    </w:p>
    <w:p w14:paraId="2280192D" w14:textId="3536FA53" w:rsidR="005E7A77" w:rsidRPr="005E7A77" w:rsidRDefault="005E7A77" w:rsidP="005E7A77">
      <w:pPr>
        <w:ind w:leftChars="0" w:left="2" w:hanging="2"/>
        <w:rPr>
          <w:rFonts w:ascii="Arial" w:eastAsia="Tahoma" w:hAnsi="Arial" w:cs="Arial"/>
          <w:bCs/>
          <w:sz w:val="24"/>
          <w:szCs w:val="24"/>
        </w:rPr>
      </w:pPr>
      <w:r w:rsidRPr="005E7A77">
        <w:rPr>
          <w:rFonts w:ascii="Arial" w:eastAsia="Tahoma" w:hAnsi="Arial" w:cs="Arial"/>
          <w:b/>
          <w:sz w:val="24"/>
          <w:szCs w:val="24"/>
        </w:rPr>
        <w:t xml:space="preserve">Address: </w:t>
      </w:r>
      <w:r w:rsidRPr="005E7A77">
        <w:rPr>
          <w:rFonts w:ascii="Arial" w:eastAsia="Tahoma" w:hAnsi="Arial" w:cs="Arial"/>
          <w:bCs/>
          <w:sz w:val="24"/>
          <w:szCs w:val="24"/>
        </w:rPr>
        <w:t>1830 Broadway,</w:t>
      </w:r>
      <w:r>
        <w:rPr>
          <w:rFonts w:ascii="Arial" w:eastAsia="Tahoma" w:hAnsi="Arial" w:cs="Arial"/>
          <w:bCs/>
          <w:sz w:val="24"/>
          <w:szCs w:val="24"/>
        </w:rPr>
        <w:t xml:space="preserve"> S</w:t>
      </w:r>
      <w:r w:rsidRPr="005E7A77">
        <w:rPr>
          <w:rFonts w:ascii="Arial" w:eastAsia="Tahoma" w:hAnsi="Arial" w:cs="Arial"/>
          <w:bCs/>
          <w:sz w:val="24"/>
          <w:szCs w:val="24"/>
        </w:rPr>
        <w:t xml:space="preserve">uite 102c, </w:t>
      </w:r>
    </w:p>
    <w:p w14:paraId="27528746" w14:textId="77777777" w:rsidR="005E7A77" w:rsidRPr="005E7A77" w:rsidRDefault="005E7A77" w:rsidP="005E7A77">
      <w:pPr>
        <w:ind w:leftChars="0" w:left="2" w:hanging="2"/>
        <w:rPr>
          <w:rFonts w:ascii="Arial" w:eastAsia="Tahoma" w:hAnsi="Arial" w:cs="Arial"/>
          <w:b/>
          <w:sz w:val="24"/>
          <w:szCs w:val="24"/>
        </w:rPr>
      </w:pPr>
      <w:r w:rsidRPr="005E7A77">
        <w:rPr>
          <w:rFonts w:ascii="Arial" w:eastAsia="Tahoma" w:hAnsi="Arial" w:cs="Arial"/>
          <w:b/>
          <w:sz w:val="24"/>
          <w:szCs w:val="24"/>
        </w:rPr>
        <w:t xml:space="preserve">City, State, Zip: </w:t>
      </w:r>
      <w:r w:rsidRPr="005E7A77">
        <w:rPr>
          <w:rFonts w:ascii="Arial" w:eastAsia="Tahoma" w:hAnsi="Arial" w:cs="Arial"/>
          <w:bCs/>
          <w:sz w:val="24"/>
          <w:szCs w:val="24"/>
        </w:rPr>
        <w:t>Seattle WA 98112</w:t>
      </w:r>
      <w:r w:rsidRPr="005E7A77">
        <w:rPr>
          <w:rFonts w:ascii="Arial" w:eastAsia="Tahoma" w:hAnsi="Arial" w:cs="Arial"/>
          <w:b/>
          <w:sz w:val="24"/>
          <w:szCs w:val="24"/>
        </w:rPr>
        <w:t xml:space="preserve"> </w:t>
      </w:r>
    </w:p>
    <w:p w14:paraId="241C5D8D" w14:textId="77777777" w:rsidR="005E7A77" w:rsidRPr="005E7A77" w:rsidRDefault="005E7A77" w:rsidP="005E7A77">
      <w:pPr>
        <w:ind w:leftChars="0" w:left="2" w:hanging="2"/>
        <w:rPr>
          <w:rFonts w:ascii="Arial" w:eastAsia="Tahoma" w:hAnsi="Arial" w:cs="Arial"/>
          <w:bCs/>
          <w:sz w:val="24"/>
          <w:szCs w:val="24"/>
        </w:rPr>
      </w:pPr>
      <w:r w:rsidRPr="005E7A77">
        <w:rPr>
          <w:rFonts w:ascii="Arial" w:eastAsia="Tahoma" w:hAnsi="Arial" w:cs="Arial"/>
          <w:b/>
          <w:sz w:val="24"/>
          <w:szCs w:val="24"/>
        </w:rPr>
        <w:t xml:space="preserve">Contact Person: </w:t>
      </w:r>
      <w:r w:rsidRPr="005E7A77">
        <w:rPr>
          <w:rFonts w:ascii="Arial" w:eastAsia="Tahoma" w:hAnsi="Arial" w:cs="Arial"/>
          <w:bCs/>
          <w:sz w:val="24"/>
          <w:szCs w:val="24"/>
        </w:rPr>
        <w:t xml:space="preserve">Camille Dodson </w:t>
      </w:r>
    </w:p>
    <w:p w14:paraId="6F3DAAE2" w14:textId="77777777" w:rsidR="005E7A77" w:rsidRPr="005E7A77" w:rsidRDefault="005E7A77" w:rsidP="005E7A77">
      <w:pPr>
        <w:ind w:leftChars="0" w:left="2" w:hanging="2"/>
        <w:rPr>
          <w:rFonts w:ascii="Arial" w:eastAsia="Tahoma" w:hAnsi="Arial" w:cs="Arial"/>
          <w:sz w:val="24"/>
          <w:szCs w:val="24"/>
        </w:rPr>
      </w:pPr>
      <w:r w:rsidRPr="005E7A77">
        <w:rPr>
          <w:rFonts w:ascii="Arial" w:eastAsia="Tahoma" w:hAnsi="Arial" w:cs="Arial"/>
          <w:b/>
          <w:sz w:val="24"/>
          <w:szCs w:val="24"/>
        </w:rPr>
        <w:t xml:space="preserve">E-mail Address:  </w:t>
      </w:r>
      <w:hyperlink r:id="rId5" w:history="1">
        <w:r w:rsidRPr="005E7A77">
          <w:rPr>
            <w:rStyle w:val="Hyperlink"/>
            <w:rFonts w:ascii="Arial" w:eastAsia="Tahoma" w:hAnsi="Arial" w:cs="Arial"/>
            <w:b/>
            <w:sz w:val="24"/>
            <w:szCs w:val="24"/>
          </w:rPr>
          <w:t>Camille@summitcommunitycenter.org</w:t>
        </w:r>
      </w:hyperlink>
    </w:p>
    <w:p w14:paraId="2BD196F0" w14:textId="192E1999" w:rsidR="005E7A77" w:rsidRPr="005E7A77" w:rsidRDefault="005E7A77" w:rsidP="005E7A77">
      <w:pPr>
        <w:ind w:leftChars="0" w:left="2" w:hanging="2"/>
        <w:rPr>
          <w:rFonts w:ascii="Arial" w:eastAsia="Tahoma" w:hAnsi="Arial" w:cs="Arial"/>
          <w:sz w:val="24"/>
          <w:szCs w:val="24"/>
        </w:rPr>
      </w:pPr>
      <w:r w:rsidRPr="005E7A77">
        <w:rPr>
          <w:rFonts w:ascii="Arial" w:eastAsia="Tahoma" w:hAnsi="Arial" w:cs="Arial"/>
          <w:b/>
          <w:sz w:val="24"/>
          <w:szCs w:val="24"/>
        </w:rPr>
        <w:t xml:space="preserve">Phone: </w:t>
      </w:r>
      <w:r w:rsidRPr="005E7A77">
        <w:rPr>
          <w:rFonts w:ascii="Arial" w:eastAsia="Tahoma" w:hAnsi="Arial" w:cs="Arial"/>
          <w:bCs/>
          <w:sz w:val="24"/>
          <w:szCs w:val="24"/>
        </w:rPr>
        <w:t>(206)557-7805</w:t>
      </w:r>
    </w:p>
    <w:p w14:paraId="489B0B86" w14:textId="77777777" w:rsidR="005E7A77" w:rsidRPr="005E7A77" w:rsidRDefault="005E7A77" w:rsidP="005E7A77">
      <w:pPr>
        <w:ind w:leftChars="0" w:left="2" w:hanging="2"/>
        <w:rPr>
          <w:rFonts w:ascii="Arial" w:eastAsia="Tahoma" w:hAnsi="Arial" w:cs="Arial"/>
          <w:sz w:val="24"/>
          <w:szCs w:val="24"/>
        </w:rPr>
      </w:pPr>
      <w:r w:rsidRPr="005E7A77">
        <w:rPr>
          <w:rFonts w:ascii="Arial" w:eastAsia="Tahoma" w:hAnsi="Arial" w:cs="Arial"/>
          <w:b/>
          <w:sz w:val="24"/>
          <w:szCs w:val="24"/>
        </w:rPr>
        <w:t xml:space="preserve">Web Address:  </w:t>
      </w:r>
      <w:hyperlink r:id="rId6" w:history="1">
        <w:r w:rsidRPr="005E7A77">
          <w:rPr>
            <w:rStyle w:val="Hyperlink"/>
            <w:rFonts w:ascii="Arial" w:eastAsia="Tahoma" w:hAnsi="Arial" w:cs="Arial"/>
            <w:b/>
            <w:sz w:val="24"/>
            <w:szCs w:val="24"/>
          </w:rPr>
          <w:t>www.summitcommunitycenter.org</w:t>
        </w:r>
      </w:hyperlink>
    </w:p>
    <w:p w14:paraId="7F15F78E" w14:textId="77777777" w:rsidR="005E7A77" w:rsidRPr="005E7A77" w:rsidRDefault="005E7A77" w:rsidP="005E7A77">
      <w:pPr>
        <w:ind w:leftChars="0" w:left="2" w:hanging="2"/>
        <w:rPr>
          <w:rFonts w:ascii="Arial" w:eastAsia="Tahoma" w:hAnsi="Arial" w:cs="Arial"/>
          <w:sz w:val="24"/>
          <w:szCs w:val="24"/>
        </w:rPr>
      </w:pPr>
    </w:p>
    <w:p w14:paraId="08C707AA" w14:textId="77777777" w:rsidR="005E7A77" w:rsidRPr="005E7A77" w:rsidRDefault="005E7A77" w:rsidP="005E7A77">
      <w:pPr>
        <w:ind w:leftChars="0" w:left="2" w:hanging="2"/>
        <w:rPr>
          <w:rFonts w:ascii="Arial" w:eastAsia="Tahoma" w:hAnsi="Arial" w:cs="Arial"/>
          <w:b/>
          <w:sz w:val="24"/>
          <w:szCs w:val="24"/>
        </w:rPr>
      </w:pPr>
      <w:r w:rsidRPr="005E7A77">
        <w:rPr>
          <w:rFonts w:ascii="Arial" w:eastAsia="Tahoma" w:hAnsi="Arial" w:cs="Arial"/>
          <w:b/>
          <w:sz w:val="24"/>
          <w:szCs w:val="24"/>
        </w:rPr>
        <w:t xml:space="preserve">Application Instructions:  </w:t>
      </w:r>
    </w:p>
    <w:p w14:paraId="567DA8A6" w14:textId="77777777" w:rsidR="005E7A77" w:rsidRPr="005E7A77" w:rsidRDefault="005E7A77" w:rsidP="005E7A77">
      <w:pPr>
        <w:ind w:leftChars="0" w:left="2" w:hanging="2"/>
        <w:rPr>
          <w:rFonts w:ascii="Arial" w:eastAsia="Tahoma" w:hAnsi="Arial" w:cs="Arial"/>
          <w:b/>
          <w:sz w:val="24"/>
          <w:szCs w:val="24"/>
        </w:rPr>
      </w:pPr>
      <w:r w:rsidRPr="005E7A77">
        <w:rPr>
          <w:rFonts w:ascii="Arial" w:eastAsia="Tahoma" w:hAnsi="Arial" w:cs="Arial"/>
          <w:b/>
          <w:sz w:val="24"/>
          <w:szCs w:val="24"/>
        </w:rPr>
        <w:t xml:space="preserve">Send resume and cover letter to </w:t>
      </w:r>
      <w:hyperlink r:id="rId7" w:history="1">
        <w:r w:rsidRPr="005E7A77">
          <w:rPr>
            <w:rStyle w:val="Hyperlink"/>
            <w:rFonts w:ascii="Arial" w:eastAsia="Tahoma" w:hAnsi="Arial" w:cs="Arial"/>
            <w:b/>
            <w:color w:val="1155CC"/>
            <w:sz w:val="24"/>
            <w:szCs w:val="24"/>
          </w:rPr>
          <w:t>Camille@summitcommunitycenter.org</w:t>
        </w:r>
      </w:hyperlink>
      <w:r w:rsidRPr="005E7A77">
        <w:rPr>
          <w:rFonts w:ascii="Arial" w:eastAsia="Tahoma" w:hAnsi="Arial" w:cs="Arial"/>
          <w:b/>
          <w:sz w:val="24"/>
          <w:szCs w:val="24"/>
        </w:rPr>
        <w:t xml:space="preserve"> with email subject: </w:t>
      </w:r>
      <w:r w:rsidRPr="005E7A77">
        <w:rPr>
          <w:rFonts w:ascii="Arial" w:eastAsia="Lexend" w:hAnsi="Arial" w:cs="Arial"/>
          <w:sz w:val="24"/>
          <w:szCs w:val="24"/>
        </w:rPr>
        <w:t>Guest Group Instructor Volunteer</w:t>
      </w:r>
    </w:p>
    <w:p w14:paraId="2DBBC25F" w14:textId="77777777" w:rsidR="005E7A77" w:rsidRPr="005E7A77" w:rsidRDefault="005E7A77" w:rsidP="005E7A77">
      <w:pPr>
        <w:ind w:leftChars="0" w:left="2" w:hanging="2"/>
        <w:rPr>
          <w:rFonts w:ascii="Arial" w:eastAsia="Tahoma" w:hAnsi="Arial" w:cs="Arial"/>
          <w:sz w:val="24"/>
          <w:szCs w:val="24"/>
        </w:rPr>
      </w:pPr>
    </w:p>
    <w:p w14:paraId="171C76BA" w14:textId="77777777" w:rsidR="005E7A77" w:rsidRPr="005E7A77" w:rsidRDefault="005E7A77" w:rsidP="005E7A77">
      <w:pPr>
        <w:ind w:leftChars="0" w:left="2" w:hanging="2"/>
        <w:rPr>
          <w:rFonts w:ascii="Arial" w:eastAsiaTheme="minorHAnsi" w:hAnsi="Arial" w:cs="Arial"/>
          <w:sz w:val="22"/>
          <w:szCs w:val="22"/>
        </w:rPr>
      </w:pPr>
    </w:p>
    <w:p w14:paraId="67528540" w14:textId="77777777" w:rsidR="00B225EB" w:rsidRPr="005E7A77" w:rsidRDefault="00B225EB">
      <w:pPr>
        <w:ind w:left="0" w:hanging="2"/>
        <w:rPr>
          <w:rFonts w:ascii="Arial" w:hAnsi="Arial" w:cs="Arial"/>
        </w:rPr>
      </w:pPr>
    </w:p>
    <w:sectPr w:rsidR="00B225EB" w:rsidRPr="005E7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exend">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56C7B"/>
    <w:multiLevelType w:val="hybridMultilevel"/>
    <w:tmpl w:val="3954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3083B"/>
    <w:multiLevelType w:val="multilevel"/>
    <w:tmpl w:val="C834210E"/>
    <w:lvl w:ilvl="0">
      <w:start w:val="1"/>
      <w:numFmt w:val="bullet"/>
      <w:lvlText w:val="●"/>
      <w:lvlJc w:val="left"/>
      <w:pPr>
        <w:ind w:left="720" w:hanging="360"/>
      </w:pPr>
      <w:rPr>
        <w:rFonts w:ascii="Arial" w:eastAsia="Arial" w:hAnsi="Arial" w:cs="Arial"/>
        <w:strike w:val="0"/>
        <w:dstrike w:val="0"/>
        <w:color w:val="595959"/>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54296EEA"/>
    <w:multiLevelType w:val="multilevel"/>
    <w:tmpl w:val="BB2C12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60335833"/>
    <w:multiLevelType w:val="hybridMultilevel"/>
    <w:tmpl w:val="A484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152216">
    <w:abstractNumId w:val="2"/>
  </w:num>
  <w:num w:numId="2" w16cid:durableId="1756901094">
    <w:abstractNumId w:val="1"/>
  </w:num>
  <w:num w:numId="3" w16cid:durableId="8144290">
    <w:abstractNumId w:val="0"/>
  </w:num>
  <w:num w:numId="4" w16cid:durableId="1272317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77"/>
    <w:rsid w:val="00486658"/>
    <w:rsid w:val="005E7A77"/>
    <w:rsid w:val="00B225EB"/>
    <w:rsid w:val="00CD0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3B01"/>
  <w15:chartTrackingRefBased/>
  <w15:docId w15:val="{A8E68180-922A-4547-BF0B-6A19CBB9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A77"/>
    <w:pPr>
      <w:suppressAutoHyphens/>
      <w:spacing w:after="0" w:line="1" w:lineRule="atLeast"/>
      <w:ind w:leftChars="-1" w:left="-1" w:hangingChars="1" w:hanging="1"/>
      <w:outlineLvl w:val="0"/>
    </w:pPr>
    <w:rPr>
      <w:rFonts w:ascii="Times New Roman" w:eastAsia="Times New Roman" w:hAnsi="Times New Roman" w:cs="Times New Roman"/>
      <w:kern w:val="0"/>
      <w:position w:val="-1"/>
      <w:sz w:val="20"/>
      <w:szCs w:val="20"/>
      <w14:ligatures w14:val="none"/>
    </w:rPr>
  </w:style>
  <w:style w:type="paragraph" w:styleId="Heading1">
    <w:name w:val="heading 1"/>
    <w:basedOn w:val="Normal"/>
    <w:next w:val="Normal"/>
    <w:link w:val="Heading1Char"/>
    <w:uiPriority w:val="9"/>
    <w:qFormat/>
    <w:rsid w:val="005E7A77"/>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A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A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A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A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A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A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A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A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A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A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A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A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A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A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A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A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A77"/>
    <w:rPr>
      <w:rFonts w:eastAsiaTheme="majorEastAsia" w:cstheme="majorBidi"/>
      <w:color w:val="272727" w:themeColor="text1" w:themeTint="D8"/>
    </w:rPr>
  </w:style>
  <w:style w:type="paragraph" w:styleId="Title">
    <w:name w:val="Title"/>
    <w:basedOn w:val="Normal"/>
    <w:next w:val="Normal"/>
    <w:link w:val="TitleChar"/>
    <w:uiPriority w:val="10"/>
    <w:qFormat/>
    <w:rsid w:val="005E7A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A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A77"/>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A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A77"/>
    <w:pPr>
      <w:spacing w:before="160"/>
      <w:jc w:val="center"/>
    </w:pPr>
    <w:rPr>
      <w:i/>
      <w:iCs/>
      <w:color w:val="404040" w:themeColor="text1" w:themeTint="BF"/>
    </w:rPr>
  </w:style>
  <w:style w:type="character" w:customStyle="1" w:styleId="QuoteChar">
    <w:name w:val="Quote Char"/>
    <w:basedOn w:val="DefaultParagraphFont"/>
    <w:link w:val="Quote"/>
    <w:uiPriority w:val="29"/>
    <w:rsid w:val="005E7A77"/>
    <w:rPr>
      <w:i/>
      <w:iCs/>
      <w:color w:val="404040" w:themeColor="text1" w:themeTint="BF"/>
    </w:rPr>
  </w:style>
  <w:style w:type="paragraph" w:styleId="ListParagraph">
    <w:name w:val="List Paragraph"/>
    <w:basedOn w:val="Normal"/>
    <w:uiPriority w:val="34"/>
    <w:qFormat/>
    <w:rsid w:val="005E7A77"/>
    <w:pPr>
      <w:ind w:left="720"/>
      <w:contextualSpacing/>
    </w:pPr>
  </w:style>
  <w:style w:type="character" w:styleId="IntenseEmphasis">
    <w:name w:val="Intense Emphasis"/>
    <w:basedOn w:val="DefaultParagraphFont"/>
    <w:uiPriority w:val="21"/>
    <w:qFormat/>
    <w:rsid w:val="005E7A77"/>
    <w:rPr>
      <w:i/>
      <w:iCs/>
      <w:color w:val="0F4761" w:themeColor="accent1" w:themeShade="BF"/>
    </w:rPr>
  </w:style>
  <w:style w:type="paragraph" w:styleId="IntenseQuote">
    <w:name w:val="Intense Quote"/>
    <w:basedOn w:val="Normal"/>
    <w:next w:val="Normal"/>
    <w:link w:val="IntenseQuoteChar"/>
    <w:uiPriority w:val="30"/>
    <w:qFormat/>
    <w:rsid w:val="005E7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A77"/>
    <w:rPr>
      <w:i/>
      <w:iCs/>
      <w:color w:val="0F4761" w:themeColor="accent1" w:themeShade="BF"/>
    </w:rPr>
  </w:style>
  <w:style w:type="character" w:styleId="IntenseReference">
    <w:name w:val="Intense Reference"/>
    <w:basedOn w:val="DefaultParagraphFont"/>
    <w:uiPriority w:val="32"/>
    <w:qFormat/>
    <w:rsid w:val="005E7A77"/>
    <w:rPr>
      <w:b/>
      <w:bCs/>
      <w:smallCaps/>
      <w:color w:val="0F4761" w:themeColor="accent1" w:themeShade="BF"/>
      <w:spacing w:val="5"/>
    </w:rPr>
  </w:style>
  <w:style w:type="character" w:styleId="Hyperlink">
    <w:name w:val="Hyperlink"/>
    <w:basedOn w:val="DefaultParagraphFont"/>
    <w:uiPriority w:val="99"/>
    <w:semiHidden/>
    <w:unhideWhenUsed/>
    <w:rsid w:val="005E7A7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41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mille@summitcommunity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mmitcommunitycenter.org" TargetMode="External"/><Relationship Id="rId5" Type="http://schemas.openxmlformats.org/officeDocument/2006/relationships/hyperlink" Target="mailto:Camille@summitcommunitycente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 Karen</dc:creator>
  <cp:keywords/>
  <dc:description/>
  <cp:lastModifiedBy>Kato, Karen</cp:lastModifiedBy>
  <cp:revision>2</cp:revision>
  <dcterms:created xsi:type="dcterms:W3CDTF">2024-03-11T20:53:00Z</dcterms:created>
  <dcterms:modified xsi:type="dcterms:W3CDTF">2024-09-24T22:28:00Z</dcterms:modified>
</cp:coreProperties>
</file>