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80FB5" w:rsidRPr="00692AA5" w:rsidRDefault="00692AA5">
      <w:pPr>
        <w:ind w:left="1" w:hanging="3"/>
        <w:jc w:val="center"/>
        <w:rPr>
          <w:rFonts w:ascii="Arial" w:eastAsia="Tahoma" w:hAnsi="Arial" w:cs="Arial"/>
          <w:sz w:val="28"/>
          <w:szCs w:val="28"/>
        </w:rPr>
      </w:pPr>
      <w:r w:rsidRPr="00692AA5">
        <w:rPr>
          <w:rFonts w:ascii="Arial" w:eastAsia="Tahoma" w:hAnsi="Arial" w:cs="Arial"/>
          <w:b/>
          <w:sz w:val="28"/>
          <w:szCs w:val="28"/>
        </w:rPr>
        <w:t>VOLUNTEER OPPORTUNITY</w:t>
      </w:r>
    </w:p>
    <w:p w14:paraId="00000002" w14:textId="5BB6DF38" w:rsidR="00780FB5" w:rsidRPr="00692AA5" w:rsidRDefault="00692AA5">
      <w:pPr>
        <w:ind w:left="0" w:hanging="2"/>
        <w:jc w:val="center"/>
        <w:rPr>
          <w:rFonts w:ascii="Arial" w:eastAsia="Tahoma" w:hAnsi="Arial" w:cs="Arial"/>
          <w:sz w:val="24"/>
          <w:szCs w:val="24"/>
        </w:rPr>
      </w:pPr>
      <w:r w:rsidRPr="00692AA5">
        <w:rPr>
          <w:rFonts w:ascii="Arial" w:eastAsia="Tahoma" w:hAnsi="Arial" w:cs="Arial"/>
          <w:sz w:val="24"/>
          <w:szCs w:val="24"/>
        </w:rPr>
        <w:t xml:space="preserve">(Updated: </w:t>
      </w:r>
      <w:r w:rsidR="00593E84">
        <w:rPr>
          <w:rFonts w:ascii="Arial" w:eastAsia="Tahoma" w:hAnsi="Arial" w:cs="Arial"/>
          <w:sz w:val="24"/>
          <w:szCs w:val="24"/>
        </w:rPr>
        <w:t>9/24/24</w:t>
      </w:r>
      <w:r w:rsidR="00464DA2" w:rsidRPr="00692AA5">
        <w:rPr>
          <w:rFonts w:ascii="Arial" w:eastAsia="Tahoma" w:hAnsi="Arial" w:cs="Arial"/>
          <w:sz w:val="24"/>
          <w:szCs w:val="24"/>
        </w:rPr>
        <w:t>)</w:t>
      </w:r>
      <w:r w:rsidRPr="00692AA5">
        <w:rPr>
          <w:rFonts w:ascii="Arial" w:eastAsia="Tahoma" w:hAnsi="Arial" w:cs="Arial"/>
          <w:sz w:val="24"/>
          <w:szCs w:val="24"/>
        </w:rPr>
        <w:t xml:space="preserve">         </w:t>
      </w:r>
    </w:p>
    <w:p w14:paraId="00000003" w14:textId="77777777" w:rsidR="00780FB5" w:rsidRPr="00692AA5" w:rsidRDefault="00780FB5">
      <w:pPr>
        <w:ind w:left="0" w:hanging="2"/>
        <w:rPr>
          <w:rFonts w:ascii="Arial" w:eastAsia="Tahoma" w:hAnsi="Arial" w:cs="Arial"/>
          <w:sz w:val="24"/>
          <w:szCs w:val="24"/>
        </w:rPr>
      </w:pPr>
    </w:p>
    <w:p w14:paraId="00000004" w14:textId="77777777" w:rsidR="00780FB5" w:rsidRPr="00692AA5" w:rsidRDefault="00780FB5">
      <w:pPr>
        <w:ind w:left="0" w:hanging="2"/>
        <w:rPr>
          <w:rFonts w:ascii="Arial" w:eastAsia="Tahoma" w:hAnsi="Arial" w:cs="Arial"/>
          <w:sz w:val="24"/>
          <w:szCs w:val="24"/>
        </w:rPr>
      </w:pPr>
    </w:p>
    <w:p w14:paraId="00000005" w14:textId="77777777" w:rsidR="00780FB5" w:rsidRPr="00692AA5" w:rsidRDefault="00692AA5">
      <w:pPr>
        <w:ind w:left="0" w:hanging="2"/>
        <w:rPr>
          <w:rFonts w:ascii="Arial" w:eastAsia="Tahoma" w:hAnsi="Arial" w:cs="Arial"/>
          <w:sz w:val="24"/>
          <w:szCs w:val="24"/>
        </w:rPr>
      </w:pPr>
      <w:r w:rsidRPr="00692AA5">
        <w:rPr>
          <w:rFonts w:ascii="Arial" w:eastAsia="Tahoma" w:hAnsi="Arial" w:cs="Arial"/>
          <w:b/>
          <w:sz w:val="24"/>
          <w:szCs w:val="24"/>
        </w:rPr>
        <w:t xml:space="preserve">Position Title:  </w:t>
      </w:r>
      <w:r w:rsidRPr="00692AA5">
        <w:rPr>
          <w:rFonts w:ascii="Arial" w:eastAsia="Tahoma" w:hAnsi="Arial" w:cs="Arial"/>
          <w:sz w:val="24"/>
          <w:szCs w:val="24"/>
        </w:rPr>
        <w:t xml:space="preserve">Group Engagement Volunteer </w:t>
      </w:r>
    </w:p>
    <w:p w14:paraId="00000006" w14:textId="77777777" w:rsidR="00780FB5" w:rsidRPr="00692AA5" w:rsidRDefault="00780FB5">
      <w:pPr>
        <w:ind w:left="0" w:hanging="2"/>
        <w:rPr>
          <w:rFonts w:ascii="Arial" w:eastAsia="Tahoma" w:hAnsi="Arial" w:cs="Arial"/>
          <w:sz w:val="24"/>
          <w:szCs w:val="24"/>
        </w:rPr>
      </w:pPr>
    </w:p>
    <w:p w14:paraId="00000007" w14:textId="77777777" w:rsidR="00780FB5" w:rsidRPr="00692AA5" w:rsidRDefault="00692AA5">
      <w:pPr>
        <w:ind w:left="0" w:hanging="2"/>
        <w:rPr>
          <w:rFonts w:ascii="Arial" w:eastAsia="Tahoma" w:hAnsi="Arial" w:cs="Arial"/>
          <w:sz w:val="24"/>
          <w:szCs w:val="24"/>
        </w:rPr>
      </w:pPr>
      <w:r w:rsidRPr="00692AA5">
        <w:rPr>
          <w:rFonts w:ascii="Arial" w:eastAsia="Tahoma" w:hAnsi="Arial" w:cs="Arial"/>
          <w:b/>
          <w:sz w:val="24"/>
          <w:szCs w:val="24"/>
        </w:rPr>
        <w:t xml:space="preserve">Agency Name: </w:t>
      </w:r>
      <w:r w:rsidRPr="00692AA5">
        <w:rPr>
          <w:rFonts w:ascii="Arial" w:eastAsia="Tahoma" w:hAnsi="Arial" w:cs="Arial"/>
          <w:sz w:val="24"/>
          <w:szCs w:val="24"/>
        </w:rPr>
        <w:t xml:space="preserve">Summit Community Center </w:t>
      </w:r>
    </w:p>
    <w:p w14:paraId="00000008" w14:textId="77777777" w:rsidR="00780FB5" w:rsidRPr="00692AA5" w:rsidRDefault="00780FB5">
      <w:pPr>
        <w:ind w:left="0" w:hanging="2"/>
        <w:rPr>
          <w:rFonts w:ascii="Arial" w:eastAsia="Tahoma" w:hAnsi="Arial" w:cs="Arial"/>
          <w:sz w:val="24"/>
          <w:szCs w:val="24"/>
        </w:rPr>
      </w:pPr>
    </w:p>
    <w:p w14:paraId="00000009" w14:textId="246A195D" w:rsidR="00780FB5" w:rsidRPr="00692AA5" w:rsidRDefault="00692AA5">
      <w:pPr>
        <w:ind w:left="0" w:hanging="2"/>
        <w:rPr>
          <w:rFonts w:ascii="Arial" w:eastAsia="Tahoma" w:hAnsi="Arial" w:cs="Arial"/>
          <w:sz w:val="24"/>
          <w:szCs w:val="24"/>
        </w:rPr>
      </w:pPr>
      <w:r w:rsidRPr="00692AA5">
        <w:rPr>
          <w:rFonts w:ascii="Arial" w:eastAsia="Tahoma" w:hAnsi="Arial" w:cs="Arial"/>
          <w:b/>
          <w:sz w:val="24"/>
          <w:szCs w:val="24"/>
        </w:rPr>
        <w:t xml:space="preserve">Agency Description:  </w:t>
      </w:r>
      <w:r w:rsidRPr="00692AA5">
        <w:rPr>
          <w:rFonts w:ascii="Arial" w:eastAsia="Tahoma" w:hAnsi="Arial" w:cs="Arial"/>
          <w:sz w:val="24"/>
          <w:szCs w:val="24"/>
        </w:rPr>
        <w:t>Sum</w:t>
      </w:r>
      <w:r w:rsidR="00464DA2" w:rsidRPr="00692AA5">
        <w:rPr>
          <w:rFonts w:ascii="Arial" w:eastAsia="Tahoma" w:hAnsi="Arial" w:cs="Arial"/>
          <w:sz w:val="24"/>
          <w:szCs w:val="24"/>
        </w:rPr>
        <w:t>mit</w:t>
      </w:r>
      <w:r w:rsidRPr="00692AA5">
        <w:rPr>
          <w:rFonts w:ascii="Arial" w:eastAsia="Tahoma" w:hAnsi="Arial" w:cs="Arial"/>
          <w:sz w:val="24"/>
          <w:szCs w:val="24"/>
        </w:rPr>
        <w:t xml:space="preserve"> Community Center offers programming for young adults ages 18-35 with developmental and intellectual disabilities. </w:t>
      </w:r>
    </w:p>
    <w:p w14:paraId="0000000A" w14:textId="77777777" w:rsidR="00780FB5" w:rsidRPr="00692AA5" w:rsidRDefault="00780FB5">
      <w:pPr>
        <w:ind w:left="0" w:hanging="2"/>
        <w:rPr>
          <w:rFonts w:ascii="Arial" w:eastAsia="Tahoma" w:hAnsi="Arial" w:cs="Arial"/>
          <w:sz w:val="24"/>
          <w:szCs w:val="24"/>
        </w:rPr>
      </w:pPr>
    </w:p>
    <w:p w14:paraId="0000000B" w14:textId="77777777" w:rsidR="00780FB5" w:rsidRPr="00EA1B39" w:rsidRDefault="00692AA5">
      <w:pPr>
        <w:ind w:left="0" w:hanging="2"/>
        <w:rPr>
          <w:rFonts w:ascii="Arial" w:eastAsia="Lexend" w:hAnsi="Arial" w:cs="Arial"/>
          <w:sz w:val="24"/>
          <w:szCs w:val="24"/>
        </w:rPr>
      </w:pPr>
      <w:r w:rsidRPr="00692AA5">
        <w:rPr>
          <w:rFonts w:ascii="Arial" w:eastAsia="Tahoma" w:hAnsi="Arial" w:cs="Arial"/>
          <w:b/>
          <w:sz w:val="24"/>
          <w:szCs w:val="24"/>
        </w:rPr>
        <w:t xml:space="preserve">Position Description:  </w:t>
      </w:r>
      <w:r w:rsidRPr="00EA1B39">
        <w:rPr>
          <w:rFonts w:ascii="Arial" w:eastAsia="Lexend" w:hAnsi="Arial" w:cs="Arial"/>
          <w:sz w:val="24"/>
          <w:szCs w:val="24"/>
        </w:rPr>
        <w:t>This position is responsible for facilitating and supporting the engagement of our members in center programming both at our center and in the community. By participating alongside our members, the SCC mentors provide engagement support to our members in a respectful supportive way that promotes member autonomy and independence. SCC Engagement Volunteers are also encouraged to share their special interests and passions through leading groups and activities with members.</w:t>
      </w:r>
    </w:p>
    <w:p w14:paraId="0000000C" w14:textId="77777777" w:rsidR="00780FB5" w:rsidRPr="00EA1B39" w:rsidRDefault="00780FB5">
      <w:pPr>
        <w:ind w:left="0" w:hanging="2"/>
        <w:rPr>
          <w:rFonts w:ascii="Arial" w:eastAsia="Lexend" w:hAnsi="Arial" w:cs="Arial"/>
          <w:sz w:val="24"/>
          <w:szCs w:val="24"/>
        </w:rPr>
      </w:pPr>
    </w:p>
    <w:p w14:paraId="0000000D" w14:textId="77777777" w:rsidR="00780FB5" w:rsidRPr="00EA1B39" w:rsidRDefault="00692AA5">
      <w:pPr>
        <w:ind w:left="0" w:hanging="2"/>
        <w:rPr>
          <w:rFonts w:ascii="Arial" w:eastAsia="Lexend" w:hAnsi="Arial" w:cs="Arial"/>
          <w:sz w:val="24"/>
          <w:szCs w:val="24"/>
        </w:rPr>
      </w:pPr>
      <w:r w:rsidRPr="00EA1B39">
        <w:rPr>
          <w:rFonts w:ascii="Arial" w:eastAsia="Lexend" w:hAnsi="Arial" w:cs="Arial"/>
          <w:sz w:val="24"/>
          <w:szCs w:val="24"/>
        </w:rPr>
        <w:t>This position supports member engagement:</w:t>
      </w:r>
    </w:p>
    <w:p w14:paraId="0000000E" w14:textId="77777777" w:rsidR="00780FB5" w:rsidRPr="00EA1B39" w:rsidRDefault="00692AA5" w:rsidP="00464DA2">
      <w:pPr>
        <w:pStyle w:val="ListParagraph"/>
        <w:numPr>
          <w:ilvl w:val="0"/>
          <w:numId w:val="4"/>
        </w:numPr>
        <w:shd w:val="clear" w:color="auto" w:fill="FFFFFF"/>
        <w:spacing w:before="240"/>
        <w:ind w:leftChars="0" w:firstLineChars="0"/>
        <w:rPr>
          <w:rFonts w:ascii="Arial" w:eastAsia="Lexend" w:hAnsi="Arial" w:cs="Arial"/>
        </w:rPr>
      </w:pPr>
      <w:r w:rsidRPr="00EA1B39">
        <w:rPr>
          <w:rFonts w:ascii="Arial" w:eastAsia="Lexend" w:hAnsi="Arial" w:cs="Arial"/>
          <w:sz w:val="24"/>
          <w:szCs w:val="24"/>
        </w:rPr>
        <w:t>Participate in activities alongside members to provide individualized attention and instruction to members who require support; promoting member engagement;</w:t>
      </w:r>
    </w:p>
    <w:p w14:paraId="0000000F" w14:textId="77777777" w:rsidR="00780FB5" w:rsidRPr="00EA1B39" w:rsidRDefault="00692AA5" w:rsidP="00464DA2">
      <w:pPr>
        <w:pStyle w:val="ListParagraph"/>
        <w:numPr>
          <w:ilvl w:val="0"/>
          <w:numId w:val="4"/>
        </w:numPr>
        <w:shd w:val="clear" w:color="auto" w:fill="FFFFFF"/>
        <w:ind w:leftChars="0" w:firstLineChars="0"/>
        <w:rPr>
          <w:rFonts w:ascii="Arial" w:eastAsia="Lexend" w:hAnsi="Arial" w:cs="Arial"/>
        </w:rPr>
      </w:pPr>
      <w:r w:rsidRPr="00EA1B39">
        <w:rPr>
          <w:rFonts w:ascii="Arial" w:eastAsia="Lexend" w:hAnsi="Arial" w:cs="Arial"/>
          <w:sz w:val="24"/>
          <w:szCs w:val="24"/>
        </w:rPr>
        <w:t>Consult regularly with Instructors and Behavioral Specialist about how to increase opportunities for member engagement across environments;</w:t>
      </w:r>
    </w:p>
    <w:p w14:paraId="00000010" w14:textId="77777777" w:rsidR="00780FB5" w:rsidRPr="00EA1B39" w:rsidRDefault="00692AA5" w:rsidP="00464DA2">
      <w:pPr>
        <w:pStyle w:val="ListParagraph"/>
        <w:numPr>
          <w:ilvl w:val="0"/>
          <w:numId w:val="4"/>
        </w:numPr>
        <w:shd w:val="clear" w:color="auto" w:fill="FFFFFF"/>
        <w:ind w:leftChars="0" w:firstLineChars="0"/>
        <w:rPr>
          <w:rFonts w:ascii="Arial" w:eastAsia="Lexend" w:hAnsi="Arial" w:cs="Arial"/>
        </w:rPr>
      </w:pPr>
      <w:r w:rsidRPr="00EA1B39">
        <w:rPr>
          <w:rFonts w:ascii="Arial" w:eastAsia="Lexend" w:hAnsi="Arial" w:cs="Arial"/>
          <w:sz w:val="24"/>
          <w:szCs w:val="24"/>
        </w:rPr>
        <w:t>Support the organization and maintenance of activity materials to promote member engagement;</w:t>
      </w:r>
    </w:p>
    <w:p w14:paraId="00000011" w14:textId="2E2E8275" w:rsidR="00780FB5" w:rsidRPr="00EA1B39" w:rsidRDefault="00692AA5" w:rsidP="00464DA2">
      <w:pPr>
        <w:pStyle w:val="ListParagraph"/>
        <w:numPr>
          <w:ilvl w:val="0"/>
          <w:numId w:val="4"/>
        </w:numPr>
        <w:shd w:val="clear" w:color="auto" w:fill="FFFFFF"/>
        <w:ind w:leftChars="0" w:firstLineChars="0"/>
        <w:rPr>
          <w:rFonts w:ascii="Arial" w:eastAsia="Lexend" w:hAnsi="Arial" w:cs="Arial"/>
        </w:rPr>
      </w:pPr>
      <w:r w:rsidRPr="00EA1B39">
        <w:rPr>
          <w:rFonts w:ascii="Arial" w:eastAsia="Lexend" w:hAnsi="Arial" w:cs="Arial"/>
          <w:sz w:val="24"/>
          <w:szCs w:val="24"/>
        </w:rPr>
        <w:t>Take attendance in groups/classes by the end of the day</w:t>
      </w:r>
      <w:r w:rsidR="00464DA2" w:rsidRPr="00EA1B39">
        <w:rPr>
          <w:rFonts w:ascii="Arial" w:eastAsia="Lexend" w:hAnsi="Arial" w:cs="Arial"/>
          <w:sz w:val="24"/>
          <w:szCs w:val="24"/>
        </w:rPr>
        <w:t>;</w:t>
      </w:r>
    </w:p>
    <w:p w14:paraId="00000012" w14:textId="77777777" w:rsidR="00780FB5" w:rsidRPr="00EA1B39" w:rsidRDefault="00692AA5" w:rsidP="00464DA2">
      <w:pPr>
        <w:pStyle w:val="ListParagraph"/>
        <w:numPr>
          <w:ilvl w:val="0"/>
          <w:numId w:val="4"/>
        </w:numPr>
        <w:shd w:val="clear" w:color="auto" w:fill="FFFFFF"/>
        <w:ind w:leftChars="0" w:firstLineChars="0"/>
        <w:rPr>
          <w:rFonts w:ascii="Arial" w:eastAsia="Lexend" w:hAnsi="Arial" w:cs="Arial"/>
        </w:rPr>
      </w:pPr>
      <w:r w:rsidRPr="00EA1B39">
        <w:rPr>
          <w:rFonts w:ascii="Arial" w:eastAsia="Lexend" w:hAnsi="Arial" w:cs="Arial"/>
          <w:sz w:val="24"/>
          <w:szCs w:val="24"/>
        </w:rPr>
        <w:t>Perform duties as assigned by activity leader to support group facilitation and promote member engagement and safety throughout the center and in the community;</w:t>
      </w:r>
    </w:p>
    <w:p w14:paraId="5D70239A" w14:textId="77777777" w:rsidR="00464DA2" w:rsidRPr="00EA1B39" w:rsidRDefault="00692AA5" w:rsidP="00464DA2">
      <w:pPr>
        <w:pStyle w:val="ListParagraph"/>
        <w:numPr>
          <w:ilvl w:val="0"/>
          <w:numId w:val="4"/>
        </w:numPr>
        <w:shd w:val="clear" w:color="auto" w:fill="FFFFFF"/>
        <w:spacing w:after="240"/>
        <w:ind w:leftChars="0" w:firstLineChars="0"/>
        <w:rPr>
          <w:rFonts w:ascii="Arial" w:eastAsia="Lexend" w:hAnsi="Arial" w:cs="Arial"/>
        </w:rPr>
      </w:pPr>
      <w:r w:rsidRPr="00EA1B39">
        <w:rPr>
          <w:rFonts w:ascii="Arial" w:eastAsia="Lexend" w:hAnsi="Arial" w:cs="Arial"/>
          <w:sz w:val="24"/>
          <w:szCs w:val="24"/>
        </w:rPr>
        <w:t>Lead small group activities that promote member engagement and social interaction in community spaces;</w:t>
      </w:r>
      <w:r w:rsidR="00464DA2" w:rsidRPr="00EA1B39">
        <w:rPr>
          <w:rFonts w:ascii="Arial" w:eastAsia="Lexend" w:hAnsi="Arial" w:cs="Arial"/>
          <w:sz w:val="24"/>
          <w:szCs w:val="24"/>
        </w:rPr>
        <w:t xml:space="preserve"> </w:t>
      </w:r>
    </w:p>
    <w:p w14:paraId="00000014" w14:textId="252B6C4E" w:rsidR="00780FB5" w:rsidRPr="00EA1B39" w:rsidRDefault="00464DA2" w:rsidP="00464DA2">
      <w:pPr>
        <w:pStyle w:val="ListParagraph"/>
        <w:numPr>
          <w:ilvl w:val="0"/>
          <w:numId w:val="4"/>
        </w:numPr>
        <w:shd w:val="clear" w:color="auto" w:fill="FFFFFF"/>
        <w:spacing w:after="240"/>
        <w:ind w:leftChars="0" w:firstLineChars="0"/>
        <w:rPr>
          <w:rFonts w:ascii="Arial" w:eastAsia="Lexend" w:hAnsi="Arial" w:cs="Arial"/>
        </w:rPr>
      </w:pPr>
      <w:r w:rsidRPr="00EA1B39">
        <w:rPr>
          <w:rFonts w:ascii="Arial" w:eastAsia="Lexend" w:hAnsi="Arial" w:cs="Arial"/>
          <w:sz w:val="24"/>
          <w:szCs w:val="24"/>
        </w:rPr>
        <w:t>Assist d</w:t>
      </w:r>
      <w:r w:rsidR="00692AA5" w:rsidRPr="00EA1B39">
        <w:rPr>
          <w:rFonts w:ascii="Arial" w:eastAsia="Lexend" w:hAnsi="Arial" w:cs="Arial"/>
          <w:sz w:val="24"/>
          <w:szCs w:val="24"/>
        </w:rPr>
        <w:t>uring breaks /down-time or breakout groups in classes</w:t>
      </w:r>
    </w:p>
    <w:p w14:paraId="00000015" w14:textId="77777777" w:rsidR="00780FB5" w:rsidRPr="00692AA5" w:rsidRDefault="00780FB5">
      <w:pPr>
        <w:ind w:left="0" w:hanging="2"/>
        <w:rPr>
          <w:rFonts w:ascii="Arial" w:eastAsia="Tahoma" w:hAnsi="Arial" w:cs="Arial"/>
          <w:sz w:val="24"/>
          <w:szCs w:val="24"/>
        </w:rPr>
      </w:pPr>
    </w:p>
    <w:p w14:paraId="00000016" w14:textId="77777777" w:rsidR="00780FB5" w:rsidRPr="00692AA5" w:rsidRDefault="00692AA5">
      <w:pPr>
        <w:ind w:left="0" w:hanging="2"/>
        <w:rPr>
          <w:rFonts w:ascii="Arial" w:eastAsia="Tahoma" w:hAnsi="Arial" w:cs="Arial"/>
          <w:b/>
          <w:sz w:val="24"/>
          <w:szCs w:val="24"/>
        </w:rPr>
      </w:pPr>
      <w:r w:rsidRPr="00692AA5">
        <w:rPr>
          <w:rFonts w:ascii="Arial" w:eastAsia="Tahoma" w:hAnsi="Arial" w:cs="Arial"/>
          <w:b/>
          <w:sz w:val="24"/>
          <w:szCs w:val="24"/>
        </w:rPr>
        <w:t xml:space="preserve">Qualifications:   </w:t>
      </w:r>
    </w:p>
    <w:p w14:paraId="00000018" w14:textId="77777777" w:rsidR="00780FB5" w:rsidRPr="00EA1B39" w:rsidRDefault="00692AA5" w:rsidP="00464DA2">
      <w:pPr>
        <w:pStyle w:val="ListParagraph"/>
        <w:numPr>
          <w:ilvl w:val="0"/>
          <w:numId w:val="5"/>
        </w:numPr>
        <w:shd w:val="clear" w:color="auto" w:fill="FFFFFF"/>
        <w:spacing w:before="240"/>
        <w:ind w:leftChars="0" w:firstLineChars="0"/>
        <w:rPr>
          <w:rFonts w:ascii="Arial" w:eastAsia="Lexend" w:hAnsi="Arial" w:cs="Arial"/>
        </w:rPr>
      </w:pPr>
      <w:r w:rsidRPr="00EA1B39">
        <w:rPr>
          <w:rFonts w:ascii="Arial" w:eastAsia="Lexend" w:hAnsi="Arial" w:cs="Arial"/>
          <w:sz w:val="24"/>
          <w:szCs w:val="24"/>
        </w:rPr>
        <w:t>Must embrace the Summit Community Center mission;</w:t>
      </w:r>
    </w:p>
    <w:p w14:paraId="00000019" w14:textId="77777777" w:rsidR="00780FB5" w:rsidRPr="00EA1B39" w:rsidRDefault="00692AA5" w:rsidP="00464DA2">
      <w:pPr>
        <w:pStyle w:val="ListParagraph"/>
        <w:numPr>
          <w:ilvl w:val="0"/>
          <w:numId w:val="5"/>
        </w:numPr>
        <w:shd w:val="clear" w:color="auto" w:fill="FFFFFF"/>
        <w:ind w:leftChars="0" w:firstLineChars="0"/>
        <w:rPr>
          <w:rFonts w:ascii="Arial" w:eastAsia="Lexend" w:hAnsi="Arial" w:cs="Arial"/>
        </w:rPr>
      </w:pPr>
      <w:r w:rsidRPr="00EA1B39">
        <w:rPr>
          <w:rFonts w:ascii="Arial" w:eastAsia="Lexend" w:hAnsi="Arial" w:cs="Arial"/>
          <w:sz w:val="24"/>
          <w:szCs w:val="24"/>
        </w:rPr>
        <w:t>Experience working with individuals with intellectual and developmental disabilities preferred</w:t>
      </w:r>
    </w:p>
    <w:p w14:paraId="0000001A" w14:textId="77777777" w:rsidR="00780FB5" w:rsidRPr="00EA1B39" w:rsidRDefault="00692AA5" w:rsidP="00464DA2">
      <w:pPr>
        <w:pStyle w:val="ListParagraph"/>
        <w:numPr>
          <w:ilvl w:val="0"/>
          <w:numId w:val="5"/>
        </w:numPr>
        <w:shd w:val="clear" w:color="auto" w:fill="FFFFFF"/>
        <w:ind w:leftChars="0" w:firstLineChars="0"/>
        <w:rPr>
          <w:rFonts w:ascii="Arial" w:eastAsia="Lexend" w:hAnsi="Arial" w:cs="Arial"/>
        </w:rPr>
      </w:pPr>
      <w:r w:rsidRPr="00EA1B39">
        <w:rPr>
          <w:rFonts w:ascii="Arial" w:eastAsia="Lexend" w:hAnsi="Arial" w:cs="Arial"/>
          <w:sz w:val="24"/>
          <w:szCs w:val="24"/>
        </w:rPr>
        <w:t>Self-starter who is focused, passionate and driven</w:t>
      </w:r>
    </w:p>
    <w:p w14:paraId="0000001B" w14:textId="77777777" w:rsidR="00780FB5" w:rsidRPr="00EA1B39" w:rsidRDefault="00692AA5" w:rsidP="00464DA2">
      <w:pPr>
        <w:pStyle w:val="ListParagraph"/>
        <w:numPr>
          <w:ilvl w:val="0"/>
          <w:numId w:val="5"/>
        </w:numPr>
        <w:shd w:val="clear" w:color="auto" w:fill="FFFFFF"/>
        <w:ind w:leftChars="0" w:firstLineChars="0"/>
        <w:rPr>
          <w:rFonts w:ascii="Arial" w:eastAsia="Lexend" w:hAnsi="Arial" w:cs="Arial"/>
        </w:rPr>
      </w:pPr>
      <w:r w:rsidRPr="00EA1B39">
        <w:rPr>
          <w:rFonts w:ascii="Arial" w:eastAsia="Lexend" w:hAnsi="Arial" w:cs="Arial"/>
          <w:sz w:val="24"/>
          <w:szCs w:val="24"/>
        </w:rPr>
        <w:t>Flexible with an ability to work in a team environment with minimal supervision;</w:t>
      </w:r>
    </w:p>
    <w:p w14:paraId="0000001C" w14:textId="77777777" w:rsidR="00780FB5" w:rsidRPr="00EA1B39" w:rsidRDefault="00692AA5" w:rsidP="00464DA2">
      <w:pPr>
        <w:pStyle w:val="ListParagraph"/>
        <w:numPr>
          <w:ilvl w:val="0"/>
          <w:numId w:val="5"/>
        </w:numPr>
        <w:shd w:val="clear" w:color="auto" w:fill="FFFFFF"/>
        <w:ind w:leftChars="0" w:firstLineChars="0"/>
        <w:rPr>
          <w:rFonts w:ascii="Arial" w:eastAsia="Lexend" w:hAnsi="Arial" w:cs="Arial"/>
        </w:rPr>
      </w:pPr>
      <w:r w:rsidRPr="00EA1B39">
        <w:rPr>
          <w:rFonts w:ascii="Arial" w:eastAsia="Lexend" w:hAnsi="Arial" w:cs="Arial"/>
          <w:sz w:val="24"/>
          <w:szCs w:val="24"/>
        </w:rPr>
        <w:t>Experience leading groups preferred;</w:t>
      </w:r>
    </w:p>
    <w:p w14:paraId="0000001D" w14:textId="77777777" w:rsidR="00780FB5" w:rsidRPr="00692AA5" w:rsidRDefault="00692AA5" w:rsidP="00464DA2">
      <w:pPr>
        <w:pStyle w:val="ListParagraph"/>
        <w:numPr>
          <w:ilvl w:val="0"/>
          <w:numId w:val="5"/>
        </w:numPr>
        <w:shd w:val="clear" w:color="auto" w:fill="FFFFFF"/>
        <w:ind w:leftChars="0" w:firstLineChars="0"/>
        <w:rPr>
          <w:rFonts w:ascii="Arial" w:eastAsia="Lexend" w:hAnsi="Arial" w:cs="Arial"/>
        </w:rPr>
      </w:pPr>
      <w:r w:rsidRPr="00692AA5">
        <w:rPr>
          <w:rFonts w:ascii="Arial" w:eastAsia="Lexend" w:hAnsi="Arial" w:cs="Arial"/>
          <w:color w:val="595959"/>
          <w:sz w:val="24"/>
          <w:szCs w:val="24"/>
        </w:rPr>
        <w:lastRenderedPageBreak/>
        <w:t>Availability to participate in evening and weekend community events preferred;</w:t>
      </w:r>
    </w:p>
    <w:p w14:paraId="0000001E" w14:textId="77777777" w:rsidR="00780FB5" w:rsidRPr="00692AA5" w:rsidRDefault="00692AA5" w:rsidP="00464DA2">
      <w:pPr>
        <w:pStyle w:val="ListParagraph"/>
        <w:numPr>
          <w:ilvl w:val="0"/>
          <w:numId w:val="5"/>
        </w:numPr>
        <w:shd w:val="clear" w:color="auto" w:fill="FFFFFF"/>
        <w:spacing w:after="240"/>
        <w:ind w:leftChars="0" w:firstLineChars="0"/>
        <w:rPr>
          <w:rFonts w:ascii="Arial" w:eastAsia="Lexend" w:hAnsi="Arial" w:cs="Arial"/>
        </w:rPr>
      </w:pPr>
      <w:r w:rsidRPr="00692AA5">
        <w:rPr>
          <w:rFonts w:ascii="Arial" w:eastAsia="Lexend" w:hAnsi="Arial" w:cs="Arial"/>
          <w:color w:val="595959"/>
          <w:sz w:val="24"/>
          <w:szCs w:val="24"/>
        </w:rPr>
        <w:t>Flexible and adaptive to change;</w:t>
      </w:r>
    </w:p>
    <w:p w14:paraId="00000020" w14:textId="392EC1FC" w:rsidR="00780FB5" w:rsidRPr="00692AA5" w:rsidRDefault="00692AA5">
      <w:pPr>
        <w:ind w:left="0" w:hanging="2"/>
        <w:rPr>
          <w:rFonts w:ascii="Arial" w:eastAsia="Tahoma" w:hAnsi="Arial" w:cs="Arial"/>
          <w:sz w:val="24"/>
          <w:szCs w:val="24"/>
        </w:rPr>
      </w:pPr>
      <w:r w:rsidRPr="00692AA5">
        <w:rPr>
          <w:rFonts w:ascii="Arial" w:eastAsia="Tahoma" w:hAnsi="Arial" w:cs="Arial"/>
          <w:b/>
          <w:sz w:val="24"/>
          <w:szCs w:val="24"/>
        </w:rPr>
        <w:tab/>
      </w:r>
      <w:r w:rsidRPr="00692AA5">
        <w:rPr>
          <w:rFonts w:ascii="Arial" w:eastAsia="Tahoma" w:hAnsi="Arial" w:cs="Arial"/>
          <w:b/>
          <w:sz w:val="24"/>
          <w:szCs w:val="24"/>
        </w:rPr>
        <w:tab/>
      </w:r>
    </w:p>
    <w:p w14:paraId="00000021" w14:textId="144AAC51" w:rsidR="00780FB5" w:rsidRPr="00692AA5" w:rsidRDefault="00692AA5">
      <w:pPr>
        <w:ind w:left="0" w:hanging="2"/>
        <w:rPr>
          <w:rFonts w:ascii="Arial" w:eastAsia="Tahoma" w:hAnsi="Arial" w:cs="Arial"/>
          <w:sz w:val="24"/>
          <w:szCs w:val="24"/>
        </w:rPr>
      </w:pPr>
      <w:r w:rsidRPr="00692AA5">
        <w:rPr>
          <w:rFonts w:ascii="Arial" w:eastAsia="Tahoma" w:hAnsi="Arial" w:cs="Arial"/>
          <w:b/>
          <w:sz w:val="24"/>
          <w:szCs w:val="24"/>
        </w:rPr>
        <w:t xml:space="preserve">Days/Hours: </w:t>
      </w:r>
      <w:r w:rsidRPr="00692AA5">
        <w:rPr>
          <w:rFonts w:ascii="Arial" w:eastAsia="Tahoma" w:hAnsi="Arial" w:cs="Arial"/>
          <w:sz w:val="24"/>
          <w:szCs w:val="24"/>
        </w:rPr>
        <w:t>Flexible - at least 1 day per week of at least 4 hours</w:t>
      </w:r>
      <w:r w:rsidRPr="00692AA5">
        <w:rPr>
          <w:rFonts w:ascii="Arial" w:eastAsia="Tahoma" w:hAnsi="Arial" w:cs="Arial"/>
          <w:b/>
          <w:sz w:val="24"/>
          <w:szCs w:val="24"/>
        </w:rPr>
        <w:tab/>
      </w:r>
      <w:r w:rsidRPr="00692AA5">
        <w:rPr>
          <w:rFonts w:ascii="Arial" w:eastAsia="Tahoma" w:hAnsi="Arial" w:cs="Arial"/>
          <w:b/>
          <w:sz w:val="24"/>
          <w:szCs w:val="24"/>
        </w:rPr>
        <w:tab/>
      </w:r>
      <w:r w:rsidRPr="00692AA5">
        <w:rPr>
          <w:rFonts w:ascii="Arial" w:eastAsia="Tahoma" w:hAnsi="Arial" w:cs="Arial"/>
          <w:b/>
          <w:sz w:val="24"/>
          <w:szCs w:val="24"/>
        </w:rPr>
        <w:tab/>
      </w:r>
    </w:p>
    <w:p w14:paraId="00000022" w14:textId="77777777" w:rsidR="00780FB5" w:rsidRPr="00692AA5" w:rsidRDefault="00692AA5">
      <w:pPr>
        <w:ind w:left="0" w:hanging="2"/>
        <w:rPr>
          <w:rFonts w:ascii="Arial" w:eastAsia="Tahoma" w:hAnsi="Arial" w:cs="Arial"/>
          <w:sz w:val="24"/>
          <w:szCs w:val="24"/>
        </w:rPr>
      </w:pPr>
      <w:r w:rsidRPr="00692AA5">
        <w:rPr>
          <w:rFonts w:ascii="Arial" w:eastAsia="Tahoma" w:hAnsi="Arial" w:cs="Arial"/>
          <w:b/>
          <w:sz w:val="24"/>
          <w:szCs w:val="24"/>
        </w:rPr>
        <w:t xml:space="preserve">Number of openings:  </w:t>
      </w:r>
      <w:r w:rsidRPr="00692AA5">
        <w:rPr>
          <w:rFonts w:ascii="Arial" w:eastAsia="Tahoma" w:hAnsi="Arial" w:cs="Arial"/>
          <w:sz w:val="24"/>
          <w:szCs w:val="24"/>
        </w:rPr>
        <w:t xml:space="preserve"> 2-3</w:t>
      </w:r>
    </w:p>
    <w:p w14:paraId="00000023" w14:textId="77777777" w:rsidR="00780FB5" w:rsidRPr="00692AA5" w:rsidRDefault="00692AA5">
      <w:pPr>
        <w:ind w:left="0" w:hanging="2"/>
        <w:rPr>
          <w:rFonts w:ascii="Arial" w:eastAsia="Tahoma" w:hAnsi="Arial" w:cs="Arial"/>
          <w:sz w:val="24"/>
          <w:szCs w:val="24"/>
        </w:rPr>
      </w:pPr>
      <w:r w:rsidRPr="00692AA5">
        <w:rPr>
          <w:rFonts w:ascii="Arial" w:eastAsia="Tahoma" w:hAnsi="Arial" w:cs="Arial"/>
          <w:b/>
          <w:sz w:val="24"/>
          <w:szCs w:val="24"/>
        </w:rPr>
        <w:t xml:space="preserve">Start Date:    </w:t>
      </w:r>
      <w:r w:rsidRPr="00692AA5">
        <w:rPr>
          <w:rFonts w:ascii="Arial" w:eastAsia="Tahoma" w:hAnsi="Arial" w:cs="Arial"/>
          <w:sz w:val="24"/>
          <w:szCs w:val="24"/>
        </w:rPr>
        <w:t xml:space="preserve"> Flexible </w:t>
      </w:r>
    </w:p>
    <w:p w14:paraId="00000024" w14:textId="77777777" w:rsidR="00780FB5" w:rsidRPr="00692AA5" w:rsidRDefault="00780FB5">
      <w:pPr>
        <w:ind w:left="0" w:hanging="2"/>
        <w:rPr>
          <w:rFonts w:ascii="Arial" w:eastAsia="Tahoma" w:hAnsi="Arial" w:cs="Arial"/>
          <w:sz w:val="24"/>
          <w:szCs w:val="24"/>
        </w:rPr>
      </w:pPr>
    </w:p>
    <w:p w14:paraId="00000025" w14:textId="1E8CB1B1" w:rsidR="00780FB5" w:rsidRPr="00692AA5" w:rsidRDefault="00692AA5">
      <w:pPr>
        <w:ind w:left="0" w:hanging="2"/>
        <w:rPr>
          <w:rFonts w:ascii="Arial" w:eastAsia="Tahoma" w:hAnsi="Arial" w:cs="Arial"/>
          <w:b/>
          <w:sz w:val="24"/>
          <w:szCs w:val="24"/>
        </w:rPr>
      </w:pPr>
      <w:r w:rsidRPr="00692AA5">
        <w:rPr>
          <w:rFonts w:ascii="Arial" w:eastAsia="Tahoma" w:hAnsi="Arial" w:cs="Arial"/>
          <w:b/>
          <w:sz w:val="24"/>
          <w:szCs w:val="24"/>
        </w:rPr>
        <w:t xml:space="preserve">Address: </w:t>
      </w:r>
      <w:r w:rsidRPr="00692AA5">
        <w:rPr>
          <w:rFonts w:ascii="Arial" w:eastAsia="Tahoma" w:hAnsi="Arial" w:cs="Arial"/>
          <w:bCs/>
          <w:sz w:val="24"/>
          <w:szCs w:val="24"/>
        </w:rPr>
        <w:t>1830 Broadway, Suite 102c,</w:t>
      </w:r>
      <w:r w:rsidRPr="00692AA5">
        <w:rPr>
          <w:rFonts w:ascii="Arial" w:eastAsia="Tahoma" w:hAnsi="Arial" w:cs="Arial"/>
          <w:b/>
          <w:sz w:val="24"/>
          <w:szCs w:val="24"/>
        </w:rPr>
        <w:t xml:space="preserve"> </w:t>
      </w:r>
    </w:p>
    <w:p w14:paraId="00000026" w14:textId="77777777" w:rsidR="00780FB5" w:rsidRPr="00692AA5" w:rsidRDefault="00692AA5">
      <w:pPr>
        <w:ind w:left="0" w:hanging="2"/>
        <w:rPr>
          <w:rFonts w:ascii="Arial" w:eastAsia="Tahoma" w:hAnsi="Arial" w:cs="Arial"/>
          <w:bCs/>
          <w:sz w:val="24"/>
          <w:szCs w:val="24"/>
        </w:rPr>
      </w:pPr>
      <w:r w:rsidRPr="00692AA5">
        <w:rPr>
          <w:rFonts w:ascii="Arial" w:eastAsia="Tahoma" w:hAnsi="Arial" w:cs="Arial"/>
          <w:b/>
          <w:sz w:val="24"/>
          <w:szCs w:val="24"/>
        </w:rPr>
        <w:t xml:space="preserve">City, State, Zip: </w:t>
      </w:r>
      <w:r w:rsidRPr="00692AA5">
        <w:rPr>
          <w:rFonts w:ascii="Arial" w:eastAsia="Tahoma" w:hAnsi="Arial" w:cs="Arial"/>
          <w:bCs/>
          <w:sz w:val="24"/>
          <w:szCs w:val="24"/>
        </w:rPr>
        <w:t xml:space="preserve">Seattle WA 98112 </w:t>
      </w:r>
    </w:p>
    <w:p w14:paraId="00000027" w14:textId="77777777" w:rsidR="00780FB5" w:rsidRPr="00692AA5" w:rsidRDefault="00692AA5">
      <w:pPr>
        <w:ind w:left="0" w:hanging="2"/>
        <w:rPr>
          <w:rFonts w:ascii="Arial" w:eastAsia="Tahoma" w:hAnsi="Arial" w:cs="Arial"/>
          <w:sz w:val="24"/>
          <w:szCs w:val="24"/>
        </w:rPr>
      </w:pPr>
      <w:r w:rsidRPr="00692AA5">
        <w:rPr>
          <w:rFonts w:ascii="Arial" w:eastAsia="Tahoma" w:hAnsi="Arial" w:cs="Arial"/>
          <w:b/>
          <w:sz w:val="24"/>
          <w:szCs w:val="24"/>
        </w:rPr>
        <w:t xml:space="preserve">Contact Person: </w:t>
      </w:r>
      <w:r w:rsidRPr="00692AA5">
        <w:rPr>
          <w:rFonts w:ascii="Arial" w:eastAsia="Tahoma" w:hAnsi="Arial" w:cs="Arial"/>
          <w:bCs/>
          <w:sz w:val="24"/>
          <w:szCs w:val="24"/>
        </w:rPr>
        <w:t>Camille Dodson</w:t>
      </w:r>
      <w:r w:rsidRPr="00692AA5">
        <w:rPr>
          <w:rFonts w:ascii="Arial" w:eastAsia="Tahoma" w:hAnsi="Arial" w:cs="Arial"/>
          <w:b/>
          <w:sz w:val="24"/>
          <w:szCs w:val="24"/>
        </w:rPr>
        <w:t xml:space="preserve"> </w:t>
      </w:r>
    </w:p>
    <w:p w14:paraId="00000028" w14:textId="77777777" w:rsidR="00780FB5" w:rsidRPr="00692AA5" w:rsidRDefault="00692AA5">
      <w:pPr>
        <w:ind w:left="0" w:hanging="2"/>
        <w:rPr>
          <w:rFonts w:ascii="Arial" w:eastAsia="Tahoma" w:hAnsi="Arial" w:cs="Arial"/>
          <w:bCs/>
          <w:sz w:val="24"/>
          <w:szCs w:val="24"/>
        </w:rPr>
      </w:pPr>
      <w:r w:rsidRPr="00692AA5">
        <w:rPr>
          <w:rFonts w:ascii="Arial" w:eastAsia="Tahoma" w:hAnsi="Arial" w:cs="Arial"/>
          <w:b/>
          <w:sz w:val="24"/>
          <w:szCs w:val="24"/>
        </w:rPr>
        <w:t xml:space="preserve">E-mail Address:  </w:t>
      </w:r>
      <w:r w:rsidRPr="00692AA5">
        <w:rPr>
          <w:rFonts w:ascii="Arial" w:eastAsia="Tahoma" w:hAnsi="Arial" w:cs="Arial"/>
          <w:bCs/>
          <w:sz w:val="24"/>
          <w:szCs w:val="24"/>
        </w:rPr>
        <w:t>Camille@summitcommunitycenter.org</w:t>
      </w:r>
    </w:p>
    <w:p w14:paraId="00000029" w14:textId="69C590B6" w:rsidR="00780FB5" w:rsidRPr="00692AA5" w:rsidRDefault="00692AA5">
      <w:pPr>
        <w:ind w:left="0" w:hanging="2"/>
        <w:rPr>
          <w:rFonts w:ascii="Arial" w:eastAsia="Tahoma" w:hAnsi="Arial" w:cs="Arial"/>
          <w:bCs/>
          <w:sz w:val="24"/>
          <w:szCs w:val="24"/>
        </w:rPr>
      </w:pPr>
      <w:r w:rsidRPr="00692AA5">
        <w:rPr>
          <w:rFonts w:ascii="Arial" w:eastAsia="Tahoma" w:hAnsi="Arial" w:cs="Arial"/>
          <w:b/>
          <w:sz w:val="24"/>
          <w:szCs w:val="24"/>
        </w:rPr>
        <w:t xml:space="preserve">Phone: </w:t>
      </w:r>
      <w:r w:rsidRPr="00692AA5">
        <w:rPr>
          <w:rFonts w:ascii="Arial" w:eastAsia="Tahoma" w:hAnsi="Arial" w:cs="Arial"/>
          <w:bCs/>
          <w:sz w:val="24"/>
          <w:szCs w:val="24"/>
        </w:rPr>
        <w:t>(206) 557-7805</w:t>
      </w:r>
    </w:p>
    <w:p w14:paraId="0000002B" w14:textId="77777777" w:rsidR="00780FB5" w:rsidRPr="00692AA5" w:rsidRDefault="00692AA5">
      <w:pPr>
        <w:ind w:left="0" w:hanging="2"/>
        <w:rPr>
          <w:rFonts w:ascii="Arial" w:eastAsia="Tahoma" w:hAnsi="Arial" w:cs="Arial"/>
          <w:bCs/>
          <w:sz w:val="24"/>
          <w:szCs w:val="24"/>
        </w:rPr>
      </w:pPr>
      <w:r w:rsidRPr="00692AA5">
        <w:rPr>
          <w:rFonts w:ascii="Arial" w:eastAsia="Tahoma" w:hAnsi="Arial" w:cs="Arial"/>
          <w:b/>
          <w:sz w:val="24"/>
          <w:szCs w:val="24"/>
        </w:rPr>
        <w:t xml:space="preserve">Web Address:  </w:t>
      </w:r>
      <w:r w:rsidRPr="00692AA5">
        <w:rPr>
          <w:rFonts w:ascii="Arial" w:eastAsia="Tahoma" w:hAnsi="Arial" w:cs="Arial"/>
          <w:bCs/>
          <w:sz w:val="24"/>
          <w:szCs w:val="24"/>
        </w:rPr>
        <w:t>www.summitcommunitycenter.org</w:t>
      </w:r>
    </w:p>
    <w:p w14:paraId="0000002C" w14:textId="77777777" w:rsidR="00780FB5" w:rsidRPr="00692AA5" w:rsidRDefault="00780FB5">
      <w:pPr>
        <w:ind w:left="0" w:hanging="2"/>
        <w:rPr>
          <w:rFonts w:ascii="Arial" w:eastAsia="Tahoma" w:hAnsi="Arial" w:cs="Arial"/>
          <w:sz w:val="24"/>
          <w:szCs w:val="24"/>
        </w:rPr>
      </w:pPr>
    </w:p>
    <w:p w14:paraId="0000002D" w14:textId="77777777" w:rsidR="00780FB5" w:rsidRPr="00692AA5" w:rsidRDefault="00692AA5">
      <w:pPr>
        <w:ind w:left="0" w:hanging="2"/>
        <w:rPr>
          <w:rFonts w:ascii="Arial" w:eastAsia="Tahoma" w:hAnsi="Arial" w:cs="Arial"/>
          <w:b/>
          <w:sz w:val="24"/>
          <w:szCs w:val="24"/>
        </w:rPr>
      </w:pPr>
      <w:r w:rsidRPr="00692AA5">
        <w:rPr>
          <w:rFonts w:ascii="Arial" w:eastAsia="Tahoma" w:hAnsi="Arial" w:cs="Arial"/>
          <w:b/>
          <w:sz w:val="24"/>
          <w:szCs w:val="24"/>
        </w:rPr>
        <w:t xml:space="preserve">Application Instructions:  </w:t>
      </w:r>
    </w:p>
    <w:p w14:paraId="0000002E" w14:textId="77777777" w:rsidR="00780FB5" w:rsidRPr="00692AA5" w:rsidRDefault="00692AA5">
      <w:pPr>
        <w:ind w:left="0" w:hanging="2"/>
        <w:rPr>
          <w:rFonts w:ascii="Arial" w:eastAsia="Tahoma" w:hAnsi="Arial" w:cs="Arial"/>
          <w:b/>
          <w:sz w:val="24"/>
          <w:szCs w:val="24"/>
        </w:rPr>
      </w:pPr>
      <w:r w:rsidRPr="00EA1B39">
        <w:rPr>
          <w:rFonts w:ascii="Arial" w:eastAsia="Tahoma" w:hAnsi="Arial" w:cs="Arial"/>
          <w:b/>
          <w:sz w:val="24"/>
          <w:szCs w:val="24"/>
        </w:rPr>
        <w:t>Send resume and cover letter to</w:t>
      </w:r>
      <w:r w:rsidRPr="00692AA5">
        <w:rPr>
          <w:rFonts w:ascii="Arial" w:eastAsia="Tahoma" w:hAnsi="Arial" w:cs="Arial"/>
          <w:b/>
          <w:sz w:val="24"/>
          <w:szCs w:val="24"/>
        </w:rPr>
        <w:t xml:space="preserve"> </w:t>
      </w:r>
      <w:hyperlink r:id="rId6">
        <w:r w:rsidRPr="00692AA5">
          <w:rPr>
            <w:rFonts w:ascii="Arial" w:eastAsia="Tahoma" w:hAnsi="Arial" w:cs="Arial"/>
            <w:b/>
            <w:color w:val="1155CC"/>
            <w:sz w:val="24"/>
            <w:szCs w:val="24"/>
          </w:rPr>
          <w:t>Camille@summitcommunitycenter.org</w:t>
        </w:r>
      </w:hyperlink>
      <w:r w:rsidRPr="00692AA5">
        <w:rPr>
          <w:rFonts w:ascii="Arial" w:eastAsia="Tahoma" w:hAnsi="Arial" w:cs="Arial"/>
          <w:b/>
          <w:sz w:val="24"/>
          <w:szCs w:val="24"/>
        </w:rPr>
        <w:t xml:space="preserve"> </w:t>
      </w:r>
      <w:r w:rsidRPr="00EA1B39">
        <w:rPr>
          <w:rFonts w:ascii="Arial" w:eastAsia="Tahoma" w:hAnsi="Arial" w:cs="Arial"/>
          <w:b/>
          <w:sz w:val="24"/>
          <w:szCs w:val="24"/>
        </w:rPr>
        <w:t>with email subject</w:t>
      </w:r>
      <w:r w:rsidRPr="00692AA5">
        <w:rPr>
          <w:rFonts w:ascii="Arial" w:eastAsia="Tahoma" w:hAnsi="Arial" w:cs="Arial"/>
          <w:b/>
          <w:sz w:val="24"/>
          <w:szCs w:val="24"/>
        </w:rPr>
        <w:t xml:space="preserve">: </w:t>
      </w:r>
      <w:r w:rsidRPr="00692AA5">
        <w:rPr>
          <w:rFonts w:ascii="Arial" w:eastAsia="Tahoma" w:hAnsi="Arial" w:cs="Arial"/>
          <w:sz w:val="24"/>
          <w:szCs w:val="24"/>
        </w:rPr>
        <w:t xml:space="preserve">Group Engagement Volunteer </w:t>
      </w:r>
    </w:p>
    <w:p w14:paraId="0000002F" w14:textId="77777777" w:rsidR="00780FB5" w:rsidRPr="00692AA5" w:rsidRDefault="00780FB5">
      <w:pPr>
        <w:ind w:left="0" w:hanging="2"/>
        <w:rPr>
          <w:rFonts w:ascii="Arial" w:eastAsia="Tahoma" w:hAnsi="Arial" w:cs="Arial"/>
          <w:sz w:val="24"/>
          <w:szCs w:val="24"/>
        </w:rPr>
      </w:pPr>
    </w:p>
    <w:p w14:paraId="00000030" w14:textId="77777777" w:rsidR="00780FB5" w:rsidRPr="00692AA5" w:rsidRDefault="00780FB5">
      <w:pPr>
        <w:ind w:left="0" w:hanging="2"/>
        <w:rPr>
          <w:rFonts w:ascii="Arial" w:eastAsia="Tahoma" w:hAnsi="Arial" w:cs="Arial"/>
          <w:sz w:val="24"/>
          <w:szCs w:val="24"/>
          <w:u w:val="single"/>
        </w:rPr>
      </w:pPr>
    </w:p>
    <w:p w14:paraId="00000031" w14:textId="77777777" w:rsidR="00780FB5" w:rsidRPr="00692AA5" w:rsidRDefault="00780FB5">
      <w:pPr>
        <w:ind w:left="0" w:hanging="2"/>
        <w:rPr>
          <w:rFonts w:ascii="Arial" w:eastAsia="Tahoma" w:hAnsi="Arial" w:cs="Arial"/>
          <w:sz w:val="24"/>
          <w:szCs w:val="24"/>
          <w:u w:val="single"/>
        </w:rPr>
      </w:pPr>
    </w:p>
    <w:p w14:paraId="00000032" w14:textId="77777777" w:rsidR="00780FB5" w:rsidRPr="00692AA5" w:rsidRDefault="00780FB5">
      <w:pPr>
        <w:ind w:left="0" w:hanging="2"/>
        <w:rPr>
          <w:rFonts w:ascii="Arial" w:eastAsia="Tahoma" w:hAnsi="Arial" w:cs="Arial"/>
          <w:sz w:val="24"/>
          <w:szCs w:val="24"/>
          <w:u w:val="single"/>
        </w:rPr>
      </w:pPr>
    </w:p>
    <w:p w14:paraId="00000033" w14:textId="77777777" w:rsidR="00780FB5" w:rsidRDefault="00780FB5">
      <w:pPr>
        <w:ind w:left="0" w:hanging="2"/>
        <w:rPr>
          <w:rFonts w:ascii="Tahoma" w:eastAsia="Tahoma" w:hAnsi="Tahoma" w:cs="Tahoma"/>
          <w:sz w:val="24"/>
          <w:szCs w:val="24"/>
          <w:u w:val="single"/>
        </w:rPr>
      </w:pPr>
    </w:p>
    <w:p w14:paraId="00000034" w14:textId="77777777" w:rsidR="00780FB5" w:rsidRDefault="00780FB5">
      <w:pPr>
        <w:ind w:left="0" w:hanging="2"/>
        <w:rPr>
          <w:rFonts w:ascii="Tahoma" w:eastAsia="Tahoma" w:hAnsi="Tahoma" w:cs="Tahoma"/>
          <w:sz w:val="24"/>
          <w:szCs w:val="24"/>
          <w:u w:val="single"/>
        </w:rPr>
      </w:pPr>
    </w:p>
    <w:p w14:paraId="00000035" w14:textId="77777777" w:rsidR="00780FB5" w:rsidRDefault="00780FB5">
      <w:pPr>
        <w:ind w:left="0" w:hanging="2"/>
        <w:rPr>
          <w:rFonts w:ascii="Tahoma" w:eastAsia="Tahoma" w:hAnsi="Tahoma" w:cs="Tahoma"/>
          <w:sz w:val="24"/>
          <w:szCs w:val="24"/>
          <w:u w:val="single"/>
        </w:rPr>
      </w:pPr>
    </w:p>
    <w:p w14:paraId="00000036" w14:textId="77777777" w:rsidR="00780FB5" w:rsidRDefault="00780FB5">
      <w:pPr>
        <w:ind w:left="0" w:hanging="2"/>
        <w:rPr>
          <w:rFonts w:ascii="Tahoma" w:eastAsia="Tahoma" w:hAnsi="Tahoma" w:cs="Tahoma"/>
          <w:sz w:val="24"/>
          <w:szCs w:val="24"/>
          <w:u w:val="single"/>
        </w:rPr>
      </w:pPr>
    </w:p>
    <w:p w14:paraId="00000037" w14:textId="77777777" w:rsidR="00780FB5" w:rsidRDefault="00780FB5">
      <w:pPr>
        <w:ind w:left="0" w:hanging="2"/>
        <w:rPr>
          <w:rFonts w:ascii="Tahoma" w:eastAsia="Tahoma" w:hAnsi="Tahoma" w:cs="Tahoma"/>
          <w:sz w:val="24"/>
          <w:szCs w:val="24"/>
          <w:u w:val="single"/>
        </w:rPr>
      </w:pPr>
    </w:p>
    <w:p w14:paraId="00000038" w14:textId="77777777" w:rsidR="00780FB5" w:rsidRDefault="00780FB5">
      <w:pPr>
        <w:ind w:left="0" w:hanging="2"/>
        <w:rPr>
          <w:rFonts w:ascii="Tahoma" w:eastAsia="Tahoma" w:hAnsi="Tahoma" w:cs="Tahoma"/>
          <w:sz w:val="24"/>
          <w:szCs w:val="24"/>
          <w:u w:val="single"/>
        </w:rPr>
      </w:pPr>
    </w:p>
    <w:p w14:paraId="00000039" w14:textId="77777777" w:rsidR="00780FB5" w:rsidRDefault="00780FB5">
      <w:pPr>
        <w:ind w:left="0" w:hanging="2"/>
        <w:rPr>
          <w:rFonts w:ascii="Tahoma" w:eastAsia="Tahoma" w:hAnsi="Tahoma" w:cs="Tahoma"/>
          <w:sz w:val="24"/>
          <w:szCs w:val="24"/>
          <w:u w:val="single"/>
        </w:rPr>
      </w:pPr>
    </w:p>
    <w:p w14:paraId="0000003A" w14:textId="77777777" w:rsidR="00780FB5" w:rsidRDefault="00780FB5">
      <w:pPr>
        <w:ind w:left="0" w:hanging="2"/>
        <w:rPr>
          <w:rFonts w:ascii="Tahoma" w:eastAsia="Tahoma" w:hAnsi="Tahoma" w:cs="Tahoma"/>
          <w:sz w:val="24"/>
          <w:szCs w:val="24"/>
          <w:u w:val="single"/>
        </w:rPr>
      </w:pPr>
    </w:p>
    <w:p w14:paraId="0000003B" w14:textId="77777777" w:rsidR="00780FB5" w:rsidRDefault="00780FB5">
      <w:pPr>
        <w:ind w:left="0" w:hanging="2"/>
        <w:rPr>
          <w:rFonts w:ascii="Tahoma" w:eastAsia="Tahoma" w:hAnsi="Tahoma" w:cs="Tahoma"/>
          <w:sz w:val="24"/>
          <w:szCs w:val="24"/>
          <w:u w:val="single"/>
        </w:rPr>
      </w:pPr>
    </w:p>
    <w:p w14:paraId="0000003C" w14:textId="77777777" w:rsidR="00780FB5" w:rsidRDefault="00780FB5">
      <w:pPr>
        <w:ind w:left="0" w:hanging="2"/>
        <w:rPr>
          <w:rFonts w:ascii="Tahoma" w:eastAsia="Tahoma" w:hAnsi="Tahoma" w:cs="Tahoma"/>
          <w:sz w:val="24"/>
          <w:szCs w:val="24"/>
          <w:u w:val="single"/>
        </w:rPr>
      </w:pPr>
    </w:p>
    <w:p w14:paraId="0000003D" w14:textId="77777777" w:rsidR="00780FB5" w:rsidRDefault="00780FB5">
      <w:pPr>
        <w:ind w:left="0" w:hanging="2"/>
        <w:rPr>
          <w:rFonts w:ascii="Tahoma" w:eastAsia="Tahoma" w:hAnsi="Tahoma" w:cs="Tahoma"/>
          <w:sz w:val="24"/>
          <w:szCs w:val="24"/>
          <w:u w:val="single"/>
        </w:rPr>
      </w:pPr>
    </w:p>
    <w:p w14:paraId="0000003E" w14:textId="77777777" w:rsidR="00780FB5" w:rsidRDefault="00780FB5">
      <w:pPr>
        <w:ind w:left="0" w:hanging="2"/>
        <w:rPr>
          <w:rFonts w:ascii="Tahoma" w:eastAsia="Tahoma" w:hAnsi="Tahoma" w:cs="Tahoma"/>
          <w:sz w:val="24"/>
          <w:szCs w:val="24"/>
          <w:u w:val="single"/>
        </w:rPr>
      </w:pPr>
    </w:p>
    <w:p w14:paraId="0000003F" w14:textId="77777777" w:rsidR="00780FB5" w:rsidRDefault="00780FB5">
      <w:pPr>
        <w:ind w:left="0" w:hanging="2"/>
        <w:rPr>
          <w:rFonts w:ascii="Tahoma" w:eastAsia="Tahoma" w:hAnsi="Tahoma" w:cs="Tahoma"/>
          <w:sz w:val="24"/>
          <w:szCs w:val="24"/>
          <w:u w:val="single"/>
        </w:rPr>
      </w:pPr>
    </w:p>
    <w:p w14:paraId="00000040" w14:textId="77777777" w:rsidR="00780FB5" w:rsidRDefault="00780FB5">
      <w:pPr>
        <w:ind w:left="0" w:hanging="2"/>
        <w:rPr>
          <w:rFonts w:ascii="Tahoma" w:eastAsia="Tahoma" w:hAnsi="Tahoma" w:cs="Tahoma"/>
          <w:sz w:val="24"/>
          <w:szCs w:val="24"/>
          <w:u w:val="single"/>
        </w:rPr>
      </w:pPr>
    </w:p>
    <w:p w14:paraId="0000006F" w14:textId="77777777" w:rsidR="00780FB5" w:rsidRDefault="00780FB5">
      <w:pPr>
        <w:ind w:left="0" w:hanging="2"/>
        <w:rPr>
          <w:rFonts w:ascii="Tahoma" w:eastAsia="Tahoma" w:hAnsi="Tahoma" w:cs="Tahoma"/>
          <w:sz w:val="24"/>
          <w:szCs w:val="24"/>
          <w:u w:val="single"/>
        </w:rPr>
      </w:pPr>
    </w:p>
    <w:p w14:paraId="00000070" w14:textId="77777777" w:rsidR="00780FB5" w:rsidRDefault="00780FB5">
      <w:pPr>
        <w:ind w:left="0" w:hanging="2"/>
        <w:rPr>
          <w:rFonts w:ascii="Tahoma" w:eastAsia="Tahoma" w:hAnsi="Tahoma" w:cs="Tahoma"/>
          <w:sz w:val="24"/>
          <w:szCs w:val="24"/>
          <w:u w:val="single"/>
        </w:rPr>
      </w:pPr>
    </w:p>
    <w:p w14:paraId="00000071" w14:textId="77777777" w:rsidR="00780FB5" w:rsidRDefault="00780FB5">
      <w:pPr>
        <w:ind w:left="0" w:hanging="2"/>
        <w:rPr>
          <w:rFonts w:ascii="Tahoma" w:eastAsia="Tahoma" w:hAnsi="Tahoma" w:cs="Tahoma"/>
          <w:sz w:val="24"/>
          <w:szCs w:val="24"/>
          <w:u w:val="single"/>
        </w:rPr>
      </w:pPr>
    </w:p>
    <w:sectPr w:rsidR="00780FB5">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exend">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806B9"/>
    <w:multiLevelType w:val="hybridMultilevel"/>
    <w:tmpl w:val="6DC0DC3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0E7A00B0"/>
    <w:multiLevelType w:val="multilevel"/>
    <w:tmpl w:val="22C89762"/>
    <w:lvl w:ilvl="0">
      <w:start w:val="1"/>
      <w:numFmt w:val="bullet"/>
      <w:lvlText w:val="●"/>
      <w:lvlJc w:val="left"/>
      <w:pPr>
        <w:ind w:left="726" w:hanging="360"/>
      </w:pPr>
      <w:rPr>
        <w:rFonts w:ascii="Arial" w:eastAsia="Arial" w:hAnsi="Arial" w:cs="Arial"/>
        <w:color w:val="595959"/>
        <w:sz w:val="24"/>
        <w:szCs w:val="24"/>
        <w:u w:val="none"/>
      </w:rPr>
    </w:lvl>
    <w:lvl w:ilvl="1">
      <w:start w:val="1"/>
      <w:numFmt w:val="bullet"/>
      <w:lvlText w:val="○"/>
      <w:lvlJc w:val="left"/>
      <w:pPr>
        <w:ind w:left="1446" w:hanging="360"/>
      </w:pPr>
      <w:rPr>
        <w:u w:val="none"/>
      </w:rPr>
    </w:lvl>
    <w:lvl w:ilvl="2">
      <w:start w:val="1"/>
      <w:numFmt w:val="bullet"/>
      <w:lvlText w:val="■"/>
      <w:lvlJc w:val="left"/>
      <w:pPr>
        <w:ind w:left="2166" w:hanging="360"/>
      </w:pPr>
      <w:rPr>
        <w:u w:val="none"/>
      </w:rPr>
    </w:lvl>
    <w:lvl w:ilvl="3">
      <w:start w:val="1"/>
      <w:numFmt w:val="bullet"/>
      <w:lvlText w:val="●"/>
      <w:lvlJc w:val="left"/>
      <w:pPr>
        <w:ind w:left="2886" w:hanging="360"/>
      </w:pPr>
      <w:rPr>
        <w:u w:val="none"/>
      </w:rPr>
    </w:lvl>
    <w:lvl w:ilvl="4">
      <w:start w:val="1"/>
      <w:numFmt w:val="bullet"/>
      <w:lvlText w:val="○"/>
      <w:lvlJc w:val="left"/>
      <w:pPr>
        <w:ind w:left="3606" w:hanging="360"/>
      </w:pPr>
      <w:rPr>
        <w:u w:val="none"/>
      </w:rPr>
    </w:lvl>
    <w:lvl w:ilvl="5">
      <w:start w:val="1"/>
      <w:numFmt w:val="bullet"/>
      <w:lvlText w:val="■"/>
      <w:lvlJc w:val="left"/>
      <w:pPr>
        <w:ind w:left="4326" w:hanging="360"/>
      </w:pPr>
      <w:rPr>
        <w:u w:val="none"/>
      </w:rPr>
    </w:lvl>
    <w:lvl w:ilvl="6">
      <w:start w:val="1"/>
      <w:numFmt w:val="bullet"/>
      <w:lvlText w:val="●"/>
      <w:lvlJc w:val="left"/>
      <w:pPr>
        <w:ind w:left="5046" w:hanging="360"/>
      </w:pPr>
      <w:rPr>
        <w:u w:val="none"/>
      </w:rPr>
    </w:lvl>
    <w:lvl w:ilvl="7">
      <w:start w:val="1"/>
      <w:numFmt w:val="bullet"/>
      <w:lvlText w:val="○"/>
      <w:lvlJc w:val="left"/>
      <w:pPr>
        <w:ind w:left="5766" w:hanging="360"/>
      </w:pPr>
      <w:rPr>
        <w:u w:val="none"/>
      </w:rPr>
    </w:lvl>
    <w:lvl w:ilvl="8">
      <w:start w:val="1"/>
      <w:numFmt w:val="bullet"/>
      <w:lvlText w:val="■"/>
      <w:lvlJc w:val="left"/>
      <w:pPr>
        <w:ind w:left="6486" w:hanging="360"/>
      </w:pPr>
      <w:rPr>
        <w:u w:val="none"/>
      </w:rPr>
    </w:lvl>
  </w:abstractNum>
  <w:abstractNum w:abstractNumId="2" w15:restartNumberingAfterBreak="0">
    <w:nsid w:val="3D33083B"/>
    <w:multiLevelType w:val="multilevel"/>
    <w:tmpl w:val="C834210E"/>
    <w:lvl w:ilvl="0">
      <w:start w:val="1"/>
      <w:numFmt w:val="bullet"/>
      <w:lvlText w:val="●"/>
      <w:lvlJc w:val="left"/>
      <w:pPr>
        <w:ind w:left="720" w:hanging="360"/>
      </w:pPr>
      <w:rPr>
        <w:rFonts w:ascii="Arial" w:eastAsia="Arial" w:hAnsi="Arial" w:cs="Arial"/>
        <w:color w:val="59595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296EEA"/>
    <w:multiLevelType w:val="multilevel"/>
    <w:tmpl w:val="BB2C1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130362"/>
    <w:multiLevelType w:val="hybridMultilevel"/>
    <w:tmpl w:val="177A27B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16cid:durableId="590623125">
    <w:abstractNumId w:val="2"/>
  </w:num>
  <w:num w:numId="2" w16cid:durableId="1495149947">
    <w:abstractNumId w:val="1"/>
  </w:num>
  <w:num w:numId="3" w16cid:durableId="747656013">
    <w:abstractNumId w:val="3"/>
  </w:num>
  <w:num w:numId="4" w16cid:durableId="45298484">
    <w:abstractNumId w:val="0"/>
  </w:num>
  <w:num w:numId="5" w16cid:durableId="289168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FB5"/>
    <w:rsid w:val="00464DA2"/>
    <w:rsid w:val="00593E84"/>
    <w:rsid w:val="00692AA5"/>
    <w:rsid w:val="00780FB5"/>
    <w:rsid w:val="008D16D1"/>
    <w:rsid w:val="00AF5657"/>
    <w:rsid w:val="00EA1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F3CF"/>
  <w15:docId w15:val="{6AAA2CFD-8C33-4237-B25C-34982D6D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64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mille@summitcommunitycenter.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QBmHKb8cfHFthvgn6wVbSz7TgA==">CgMxLjA4AHIhMVBSb0xrOTFMVkFLRm5mdDRuMkF6d2l3N3NUVDFDTkJK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Ccs2799</dc:creator>
  <cp:lastModifiedBy>Kato, Karen</cp:lastModifiedBy>
  <cp:revision>4</cp:revision>
  <dcterms:created xsi:type="dcterms:W3CDTF">2024-03-11T20:46:00Z</dcterms:created>
  <dcterms:modified xsi:type="dcterms:W3CDTF">2024-09-24T22:27:00Z</dcterms:modified>
</cp:coreProperties>
</file>